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黑体" w:cs="黑体"/>
          <w:b w:val="0"/>
          <w:bCs/>
          <w:sz w:val="32"/>
          <w:szCs w:val="32"/>
          <w:lang w:val="en-US" w:eastAsia="zh-CN"/>
        </w:rPr>
      </w:pPr>
      <w:bookmarkStart w:id="0" w:name="_GoBack"/>
      <w:bookmarkEnd w:id="0"/>
      <w:r>
        <w:rPr>
          <w:rFonts w:hint="eastAsia" w:ascii="Times New Roman" w:hAnsi="Times New Roman" w:eastAsia="黑体" w:cs="黑体"/>
          <w:b w:val="0"/>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center"/>
        <w:textAlignment w:val="auto"/>
        <w:rPr>
          <w:rFonts w:hint="eastAsia" w:ascii="Times New Roman" w:hAnsi="Times New Roman" w:eastAsia="方正小标宋_GBK" w:cs="方正小标宋_GBK"/>
          <w:b w:val="0"/>
          <w:bCs/>
          <w:sz w:val="44"/>
          <w:szCs w:val="44"/>
          <w:lang w:eastAsia="zh-CN"/>
        </w:rPr>
      </w:pPr>
      <w:r>
        <w:rPr>
          <w:rFonts w:hint="eastAsia" w:ascii="Times New Roman" w:hAnsi="Times New Roman" w:eastAsia="方正小标宋_GBK" w:cs="方正小标宋_GBK"/>
          <w:b w:val="0"/>
          <w:bCs/>
          <w:sz w:val="44"/>
          <w:szCs w:val="44"/>
          <w:lang w:val="en-US" w:eastAsia="zh-CN"/>
        </w:rPr>
        <w:t>2020年自治区重点研发计划“</w:t>
      </w:r>
      <w:r>
        <w:rPr>
          <w:rFonts w:hint="eastAsia" w:ascii="Times New Roman" w:hAnsi="Times New Roman" w:eastAsia="方正小标宋_GBK" w:cs="方正小标宋_GBK"/>
          <w:b w:val="0"/>
          <w:bCs/>
          <w:sz w:val="44"/>
          <w:szCs w:val="44"/>
          <w:lang w:eastAsia="zh-CN"/>
        </w:rPr>
        <w:t>农业结构调整</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center"/>
        <w:textAlignment w:val="auto"/>
        <w:rPr>
          <w:rFonts w:hint="eastAsia" w:ascii="Times New Roman" w:hAnsi="Times New Roman" w:eastAsia="方正小标宋_GBK" w:cs="方正小标宋_GBK"/>
          <w:b w:val="0"/>
          <w:bCs/>
          <w:sz w:val="44"/>
          <w:szCs w:val="44"/>
          <w:lang w:eastAsia="zh-CN"/>
        </w:rPr>
      </w:pPr>
      <w:r>
        <w:rPr>
          <w:rFonts w:hint="eastAsia" w:ascii="Times New Roman" w:hAnsi="Times New Roman" w:eastAsia="方正小标宋_GBK" w:cs="方正小标宋_GBK"/>
          <w:b w:val="0"/>
          <w:bCs/>
          <w:sz w:val="44"/>
          <w:szCs w:val="44"/>
          <w:lang w:eastAsia="zh-CN"/>
        </w:rPr>
        <w:t>科技支撑专项”重点项目指南</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仿宋" w:cs="仿宋"/>
          <w:b w:val="0"/>
          <w:bCs/>
          <w:sz w:val="32"/>
          <w:szCs w:val="32"/>
          <w:lang w:eastAsia="zh-CN"/>
        </w:rPr>
      </w:pP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黑体" w:cs="黑体"/>
          <w:b w:val="0"/>
          <w:bCs/>
          <w:sz w:val="32"/>
          <w:szCs w:val="32"/>
          <w:lang w:val="en-US" w:eastAsia="zh-CN"/>
        </w:rPr>
      </w:pPr>
      <w:r>
        <w:rPr>
          <w:rFonts w:hint="eastAsia" w:ascii="Times New Roman" w:hAnsi="Times New Roman" w:eastAsia="黑体" w:cs="黑体"/>
          <w:b w:val="0"/>
          <w:bCs/>
          <w:sz w:val="32"/>
          <w:szCs w:val="32"/>
          <w:lang w:val="en-US" w:eastAsia="zh-CN"/>
        </w:rPr>
        <w:t xml:space="preserve">    一、优新品种引选领域</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 w:cs="仿宋"/>
          <w:b/>
          <w:bCs/>
          <w:sz w:val="32"/>
          <w:szCs w:val="32"/>
          <w:lang w:val="en-US" w:eastAsia="zh-CN"/>
        </w:rPr>
        <w:t xml:space="preserve">    1.</w:t>
      </w:r>
      <w:r>
        <w:rPr>
          <w:rFonts w:hint="eastAsia" w:ascii="Times New Roman" w:hAnsi="Times New Roman" w:eastAsia="仿宋" w:cs="仿宋"/>
          <w:b/>
          <w:bCs/>
          <w:sz w:val="32"/>
          <w:szCs w:val="32"/>
        </w:rPr>
        <w:t>项目名称</w:t>
      </w:r>
      <w:r>
        <w:rPr>
          <w:rFonts w:hint="eastAsia" w:ascii="Times New Roman" w:hAnsi="Times New Roman" w:eastAsia="仿宋" w:cs="仿宋"/>
          <w:b/>
          <w:bCs/>
          <w:sz w:val="32"/>
          <w:szCs w:val="32"/>
          <w:lang w:eastAsia="zh-CN"/>
        </w:rPr>
        <w:t>：</w:t>
      </w:r>
      <w:r>
        <w:rPr>
          <w:rFonts w:hint="eastAsia" w:ascii="Times New Roman" w:hAnsi="Times New Roman" w:eastAsia="仿宋_GB2312" w:cs="仿宋_GB2312"/>
          <w:b w:val="0"/>
          <w:bCs/>
          <w:sz w:val="32"/>
          <w:szCs w:val="32"/>
          <w:lang w:val="en-US" w:eastAsia="zh-CN"/>
        </w:rPr>
        <w:t>玉露香梨引种与高效配套栽培技术研究与示范</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 w:cs="仿宋"/>
          <w:b/>
          <w:bCs/>
          <w:sz w:val="32"/>
          <w:szCs w:val="32"/>
          <w:lang w:val="en-US" w:eastAsia="zh-CN"/>
        </w:rPr>
        <w:t>主要任务：</w:t>
      </w:r>
      <w:r>
        <w:rPr>
          <w:rFonts w:hint="eastAsia" w:ascii="Times New Roman" w:hAnsi="Times New Roman" w:eastAsia="仿宋_GB2312" w:cs="仿宋_GB2312"/>
          <w:b w:val="0"/>
          <w:bCs/>
          <w:sz w:val="32"/>
          <w:szCs w:val="32"/>
          <w:lang w:val="en-US" w:eastAsia="zh-CN"/>
        </w:rPr>
        <w:t>针对我区中部干旱带农业结构调整可选择高效经果林品种少的突出问题，引进山西农业大学果树研究所玉露香梨等品种和接穗，开展品种适应性研究和配套栽培技术集成创新，集成创新整形修剪、精准水肥管理、综合越冬与霜冻防控、机械化应用等技术，创建适宜我区中部干旱带推广的玉露香梨优质高效生产技术体系和管理模式，引领中部干旱带扬黄灌区农业结构调整和高效种养业发展。</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ascii="Times New Roman" w:hAnsi="Times New Roman" w:eastAsia="仿宋_GB2312" w:cs="仿宋_GB2312"/>
          <w:b w:val="0"/>
          <w:bCs/>
          <w:sz w:val="32"/>
          <w:szCs w:val="32"/>
          <w:lang w:val="en-US" w:eastAsia="zh-CN"/>
        </w:rPr>
      </w:pPr>
      <w:r>
        <w:rPr>
          <w:rFonts w:hint="eastAsia" w:ascii="Times New Roman" w:hAnsi="Times New Roman" w:eastAsia="仿宋" w:cs="仿宋"/>
          <w:b/>
          <w:bCs/>
          <w:sz w:val="32"/>
          <w:szCs w:val="32"/>
          <w:lang w:val="en-US" w:eastAsia="zh-CN"/>
        </w:rPr>
        <w:t>考核指标：</w:t>
      </w:r>
      <w:r>
        <w:rPr>
          <w:rFonts w:hint="eastAsia" w:ascii="Times New Roman" w:hAnsi="Times New Roman" w:eastAsia="仿宋_GB2312" w:cs="仿宋_GB2312"/>
          <w:b w:val="0"/>
          <w:bCs/>
          <w:sz w:val="32"/>
          <w:szCs w:val="32"/>
          <w:lang w:val="en-US" w:eastAsia="zh-CN"/>
        </w:rPr>
        <w:t>在红寺堡区新建玉露香梨科技示范基地100亩，在海原县关桥乡方堡村新建玉露香梨科技示范基地50亩、改造及高接30亩，合计3个科技示范基地180亩；当年定植成活率、高接成活率、越冬存活率均在90%以上，实现2年见花、3年见果、4年有产、5年丰产的目标。</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ascii="Times New Roman" w:hAnsi="Times New Roman" w:eastAsia="仿宋_GB2312" w:cs="仿宋_GB2312"/>
          <w:bCs/>
          <w:sz w:val="32"/>
          <w:szCs w:val="32"/>
        </w:rPr>
      </w:pPr>
      <w:r>
        <w:rPr>
          <w:rFonts w:hint="eastAsia" w:ascii="Times New Roman" w:hAnsi="Times New Roman" w:eastAsia="仿宋" w:cs="仿宋"/>
          <w:b/>
          <w:bCs/>
          <w:sz w:val="32"/>
          <w:szCs w:val="32"/>
          <w:lang w:val="en-US" w:eastAsia="zh-CN"/>
        </w:rPr>
        <w:t xml:space="preserve"> 2.项目名称：</w:t>
      </w:r>
      <w:r>
        <w:rPr>
          <w:rFonts w:hint="eastAsia" w:ascii="Times New Roman" w:hAnsi="Times New Roman" w:eastAsia="仿宋_GB2312" w:cs="仿宋_GB2312"/>
          <w:bCs/>
          <w:sz w:val="32"/>
          <w:szCs w:val="32"/>
        </w:rPr>
        <w:t>露地</w:t>
      </w:r>
      <w:r>
        <w:rPr>
          <w:rFonts w:hint="eastAsia" w:ascii="Times New Roman" w:hAnsi="Times New Roman" w:eastAsia="仿宋_GB2312" w:cs="仿宋_GB2312"/>
          <w:bCs/>
          <w:sz w:val="32"/>
          <w:szCs w:val="32"/>
          <w:lang w:eastAsia="zh-CN"/>
        </w:rPr>
        <w:t>冷凉</w:t>
      </w:r>
      <w:r>
        <w:rPr>
          <w:rFonts w:hint="eastAsia" w:ascii="Times New Roman" w:hAnsi="Times New Roman" w:eastAsia="仿宋_GB2312" w:cs="仿宋_GB2312"/>
          <w:bCs/>
          <w:sz w:val="32"/>
          <w:szCs w:val="32"/>
        </w:rPr>
        <w:t>蔬菜优新品种引选</w:t>
      </w:r>
      <w:r>
        <w:rPr>
          <w:rFonts w:hint="eastAsia" w:ascii="Times New Roman" w:hAnsi="Times New Roman" w:eastAsia="仿宋_GB2312" w:cs="仿宋_GB2312"/>
          <w:bCs/>
          <w:sz w:val="32"/>
          <w:szCs w:val="32"/>
          <w:lang w:eastAsia="zh-CN"/>
        </w:rPr>
        <w:t>与</w:t>
      </w:r>
      <w:r>
        <w:rPr>
          <w:rFonts w:hint="eastAsia" w:ascii="Times New Roman" w:hAnsi="Times New Roman" w:eastAsia="仿宋_GB2312" w:cs="仿宋_GB2312"/>
          <w:bCs/>
          <w:sz w:val="32"/>
          <w:szCs w:val="32"/>
        </w:rPr>
        <w:t>高质高效栽培技术研究与示范</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rPr>
          <w:rFonts w:hint="eastAsia" w:ascii="Times New Roman" w:hAnsi="Times New Roman" w:eastAsia="仿宋_GB2312" w:cs="仿宋_GB2312"/>
          <w:bCs/>
          <w:sz w:val="32"/>
          <w:szCs w:val="32"/>
          <w:lang w:eastAsia="zh-CN"/>
        </w:rPr>
      </w:pPr>
      <w:r>
        <w:rPr>
          <w:rFonts w:hint="eastAsia" w:ascii="Times New Roman" w:hAnsi="Times New Roman" w:eastAsia="仿宋" w:cs="仿宋"/>
          <w:b/>
          <w:bCs/>
          <w:sz w:val="32"/>
          <w:szCs w:val="32"/>
        </w:rPr>
        <w:t>主要</w:t>
      </w:r>
      <w:r>
        <w:rPr>
          <w:rFonts w:hint="eastAsia" w:ascii="Times New Roman" w:hAnsi="Times New Roman" w:eastAsia="仿宋" w:cs="仿宋"/>
          <w:b/>
          <w:bCs/>
          <w:sz w:val="32"/>
          <w:szCs w:val="32"/>
          <w:lang w:eastAsia="zh-CN"/>
        </w:rPr>
        <w:t>任务：</w:t>
      </w:r>
      <w:r>
        <w:rPr>
          <w:rFonts w:hint="eastAsia" w:ascii="Times New Roman" w:hAnsi="Times New Roman" w:eastAsia="仿宋_GB2312" w:cs="仿宋_GB2312"/>
          <w:b w:val="0"/>
          <w:bCs/>
          <w:sz w:val="32"/>
          <w:szCs w:val="32"/>
          <w:lang w:eastAsia="zh-CN"/>
        </w:rPr>
        <w:t>针对露地蔬菜生产标准化程度低、</w:t>
      </w:r>
      <w:r>
        <w:rPr>
          <w:rFonts w:hint="eastAsia" w:ascii="Times New Roman" w:hAnsi="Times New Roman" w:eastAsia="仿宋_GB2312" w:cs="仿宋_GB2312"/>
          <w:b w:val="0"/>
          <w:bCs/>
          <w:sz w:val="32"/>
          <w:szCs w:val="32"/>
        </w:rPr>
        <w:t>土壤</w:t>
      </w:r>
      <w:r>
        <w:rPr>
          <w:rFonts w:hint="eastAsia" w:ascii="Times New Roman" w:hAnsi="Times New Roman" w:eastAsia="仿宋_GB2312" w:cs="仿宋_GB2312"/>
          <w:b w:val="0"/>
          <w:bCs/>
          <w:sz w:val="32"/>
          <w:szCs w:val="32"/>
          <w:lang w:eastAsia="zh-CN"/>
        </w:rPr>
        <w:t>连作障碍、</w:t>
      </w:r>
      <w:r>
        <w:rPr>
          <w:rFonts w:hint="eastAsia" w:ascii="Times New Roman" w:hAnsi="Times New Roman" w:eastAsia="仿宋_GB2312" w:cs="仿宋_GB2312"/>
          <w:b w:val="0"/>
          <w:bCs/>
          <w:sz w:val="32"/>
          <w:szCs w:val="32"/>
        </w:rPr>
        <w:t>水肥</w:t>
      </w:r>
      <w:r>
        <w:rPr>
          <w:rFonts w:hint="eastAsia" w:ascii="Times New Roman" w:hAnsi="Times New Roman" w:eastAsia="仿宋_GB2312" w:cs="仿宋_GB2312"/>
          <w:b w:val="0"/>
          <w:bCs/>
          <w:sz w:val="32"/>
          <w:szCs w:val="32"/>
          <w:lang w:eastAsia="zh-CN"/>
        </w:rPr>
        <w:t>管理</w:t>
      </w:r>
      <w:r>
        <w:rPr>
          <w:rFonts w:hint="eastAsia" w:ascii="Times New Roman" w:hAnsi="Times New Roman" w:eastAsia="仿宋_GB2312" w:cs="仿宋_GB2312"/>
          <w:b w:val="0"/>
          <w:bCs/>
          <w:sz w:val="32"/>
          <w:szCs w:val="32"/>
        </w:rPr>
        <w:t>粗放</w:t>
      </w:r>
      <w:r>
        <w:rPr>
          <w:rFonts w:hint="eastAsia" w:ascii="Times New Roman" w:hAnsi="Times New Roman" w:eastAsia="仿宋_GB2312" w:cs="仿宋_GB2312"/>
          <w:b w:val="0"/>
          <w:bCs/>
          <w:sz w:val="32"/>
          <w:szCs w:val="32"/>
          <w:lang w:eastAsia="zh-CN"/>
        </w:rPr>
        <w:t>和产品集中上市</w:t>
      </w:r>
      <w:r>
        <w:rPr>
          <w:rFonts w:hint="eastAsia" w:ascii="Times New Roman" w:hAnsi="Times New Roman" w:eastAsia="仿宋_GB2312" w:cs="仿宋_GB2312"/>
          <w:b w:val="0"/>
          <w:bCs/>
          <w:sz w:val="32"/>
          <w:szCs w:val="32"/>
        </w:rPr>
        <w:t>等</w:t>
      </w:r>
      <w:r>
        <w:rPr>
          <w:rFonts w:hint="eastAsia" w:ascii="Times New Roman" w:hAnsi="Times New Roman" w:eastAsia="仿宋_GB2312" w:cs="仿宋_GB2312"/>
          <w:b w:val="0"/>
          <w:bCs/>
          <w:sz w:val="32"/>
          <w:szCs w:val="32"/>
          <w:lang w:eastAsia="zh-CN"/>
        </w:rPr>
        <w:t>突出</w:t>
      </w:r>
      <w:r>
        <w:rPr>
          <w:rFonts w:hint="eastAsia" w:ascii="Times New Roman" w:hAnsi="Times New Roman" w:eastAsia="仿宋_GB2312" w:cs="仿宋_GB2312"/>
          <w:b w:val="0"/>
          <w:bCs/>
          <w:sz w:val="32"/>
          <w:szCs w:val="32"/>
        </w:rPr>
        <w:t>问题，瞄准</w:t>
      </w:r>
      <w:r>
        <w:rPr>
          <w:rFonts w:hint="eastAsia" w:ascii="Times New Roman" w:hAnsi="Times New Roman" w:eastAsia="仿宋_GB2312" w:cs="仿宋_GB2312"/>
          <w:b w:val="0"/>
          <w:bCs/>
          <w:sz w:val="32"/>
          <w:szCs w:val="32"/>
          <w:lang w:eastAsia="zh-CN"/>
        </w:rPr>
        <w:t>粤港澳</w:t>
      </w:r>
      <w:r>
        <w:rPr>
          <w:rFonts w:hint="eastAsia" w:ascii="Times New Roman" w:hAnsi="Times New Roman" w:eastAsia="仿宋_GB2312" w:cs="仿宋_GB2312"/>
          <w:b w:val="0"/>
          <w:bCs/>
          <w:sz w:val="32"/>
          <w:szCs w:val="32"/>
        </w:rPr>
        <w:t>大</w:t>
      </w:r>
      <w:r>
        <w:rPr>
          <w:rFonts w:hint="eastAsia" w:ascii="Times New Roman" w:hAnsi="Times New Roman" w:eastAsia="仿宋_GB2312" w:cs="仿宋_GB2312"/>
          <w:b w:val="0"/>
          <w:bCs/>
          <w:sz w:val="32"/>
          <w:szCs w:val="32"/>
          <w:lang w:eastAsia="zh-CN"/>
        </w:rPr>
        <w:t>湾</w:t>
      </w:r>
      <w:r>
        <w:rPr>
          <w:rFonts w:hint="eastAsia" w:ascii="Times New Roman" w:hAnsi="Times New Roman" w:eastAsia="仿宋_GB2312" w:cs="仿宋_GB2312"/>
          <w:b w:val="0"/>
          <w:bCs/>
          <w:sz w:val="32"/>
          <w:szCs w:val="32"/>
        </w:rPr>
        <w:t>区蔬菜消费市场，</w:t>
      </w:r>
      <w:r>
        <w:rPr>
          <w:rFonts w:hint="eastAsia" w:ascii="Times New Roman" w:hAnsi="Times New Roman" w:eastAsia="仿宋_GB2312" w:cs="仿宋_GB2312"/>
          <w:b w:val="0"/>
          <w:bCs/>
          <w:sz w:val="32"/>
          <w:szCs w:val="32"/>
          <w:lang w:eastAsia="zh-CN"/>
        </w:rPr>
        <w:t>开展冷凉</w:t>
      </w:r>
      <w:r>
        <w:rPr>
          <w:rFonts w:hint="eastAsia" w:ascii="Times New Roman" w:hAnsi="Times New Roman" w:eastAsia="仿宋_GB2312" w:cs="仿宋_GB2312"/>
          <w:b w:val="0"/>
          <w:bCs/>
          <w:color w:val="000000"/>
          <w:sz w:val="32"/>
          <w:szCs w:val="32"/>
        </w:rPr>
        <w:t>蔬菜</w:t>
      </w:r>
      <w:r>
        <w:rPr>
          <w:rFonts w:hint="eastAsia" w:ascii="Times New Roman" w:hAnsi="Times New Roman" w:eastAsia="仿宋_GB2312" w:cs="仿宋_GB2312"/>
          <w:b w:val="0"/>
          <w:bCs/>
          <w:color w:val="000000"/>
          <w:sz w:val="32"/>
          <w:szCs w:val="32"/>
          <w:lang w:eastAsia="zh-CN"/>
        </w:rPr>
        <w:t>优</w:t>
      </w:r>
      <w:r>
        <w:rPr>
          <w:rFonts w:hint="eastAsia" w:ascii="Times New Roman" w:hAnsi="Times New Roman" w:eastAsia="仿宋_GB2312" w:cs="仿宋_GB2312"/>
          <w:b w:val="0"/>
          <w:bCs/>
          <w:color w:val="000000"/>
          <w:sz w:val="32"/>
          <w:szCs w:val="32"/>
        </w:rPr>
        <w:t>特新品种引进筛选</w:t>
      </w:r>
      <w:r>
        <w:rPr>
          <w:rFonts w:hint="eastAsia" w:ascii="Times New Roman" w:hAnsi="Times New Roman" w:eastAsia="仿宋_GB2312" w:cs="仿宋_GB2312"/>
          <w:b w:val="0"/>
          <w:bCs/>
          <w:color w:val="000000"/>
          <w:sz w:val="32"/>
          <w:szCs w:val="32"/>
          <w:lang w:eastAsia="zh-CN"/>
        </w:rPr>
        <w:t>，研究确定</w:t>
      </w:r>
      <w:r>
        <w:rPr>
          <w:rFonts w:hint="eastAsia" w:ascii="Times New Roman" w:hAnsi="Times New Roman" w:eastAsia="仿宋_GB2312" w:cs="仿宋_GB2312"/>
          <w:b w:val="0"/>
          <w:bCs/>
          <w:sz w:val="32"/>
          <w:szCs w:val="32"/>
          <w:lang w:eastAsia="zh-CN"/>
        </w:rPr>
        <w:t>适销对路、品质优良的露地蔬菜主推新品种；开展主推品种配套栽培技术研究，重点突破</w:t>
      </w:r>
      <w:r>
        <w:rPr>
          <w:rFonts w:hint="eastAsia" w:ascii="Times New Roman" w:hAnsi="Times New Roman" w:eastAsia="仿宋_GB2312" w:cs="仿宋_GB2312"/>
          <w:b w:val="0"/>
          <w:bCs/>
          <w:color w:val="000000"/>
          <w:sz w:val="32"/>
          <w:szCs w:val="32"/>
        </w:rPr>
        <w:t>水</w:t>
      </w:r>
      <w:r>
        <w:rPr>
          <w:rFonts w:hint="eastAsia" w:ascii="Times New Roman" w:hAnsi="Times New Roman" w:eastAsia="仿宋_GB2312" w:cs="仿宋_GB2312"/>
          <w:bCs/>
          <w:color w:val="000000"/>
          <w:sz w:val="32"/>
          <w:szCs w:val="32"/>
        </w:rPr>
        <w:t>肥精准</w:t>
      </w:r>
      <w:r>
        <w:rPr>
          <w:rFonts w:hint="eastAsia" w:ascii="Times New Roman" w:hAnsi="Times New Roman" w:eastAsia="仿宋_GB2312" w:cs="仿宋_GB2312"/>
          <w:bCs/>
          <w:color w:val="000000"/>
          <w:sz w:val="32"/>
          <w:szCs w:val="32"/>
          <w:lang w:eastAsia="zh-CN"/>
        </w:rPr>
        <w:t>管理和土壤保育等关键技术，创建</w:t>
      </w:r>
      <w:r>
        <w:rPr>
          <w:rFonts w:hint="eastAsia" w:ascii="Times New Roman" w:hAnsi="Times New Roman" w:eastAsia="仿宋_GB2312" w:cs="仿宋_GB2312"/>
          <w:bCs/>
          <w:sz w:val="32"/>
          <w:szCs w:val="32"/>
          <w:lang w:eastAsia="zh-CN"/>
        </w:rPr>
        <w:t>规模化、标准化、机械化的高质高效栽培</w:t>
      </w:r>
      <w:r>
        <w:rPr>
          <w:rFonts w:hint="eastAsia" w:ascii="Times New Roman" w:hAnsi="Times New Roman" w:eastAsia="仿宋_GB2312" w:cs="仿宋_GB2312"/>
          <w:bCs/>
          <w:sz w:val="32"/>
          <w:szCs w:val="32"/>
        </w:rPr>
        <w:t>技术</w:t>
      </w:r>
      <w:r>
        <w:rPr>
          <w:rFonts w:hint="eastAsia" w:ascii="Times New Roman" w:hAnsi="Times New Roman" w:eastAsia="仿宋_GB2312" w:cs="仿宋_GB2312"/>
          <w:bCs/>
          <w:sz w:val="32"/>
          <w:szCs w:val="32"/>
          <w:lang w:eastAsia="zh-CN"/>
        </w:rPr>
        <w:t>体系和管理模式，支撑我区露地冷凉蔬菜产业高质量发展。</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rPr>
          <w:rFonts w:hint="eastAsia" w:ascii="Times New Roman" w:hAnsi="Times New Roman" w:eastAsia="仿宋_GB2312" w:cs="仿宋_GB2312"/>
          <w:bCs/>
          <w:color w:val="000000"/>
          <w:sz w:val="32"/>
          <w:szCs w:val="32"/>
          <w:lang w:val="en-US" w:eastAsia="zh-CN"/>
        </w:rPr>
      </w:pPr>
      <w:r>
        <w:rPr>
          <w:rFonts w:hint="eastAsia" w:ascii="Times New Roman" w:hAnsi="Times New Roman" w:eastAsia="仿宋" w:cs="仿宋"/>
          <w:b/>
          <w:bCs/>
          <w:sz w:val="32"/>
          <w:szCs w:val="32"/>
          <w:lang w:eastAsia="zh-CN"/>
        </w:rPr>
        <w:t>考核指标：</w:t>
      </w:r>
      <w:r>
        <w:rPr>
          <w:rFonts w:hint="eastAsia" w:ascii="Times New Roman" w:hAnsi="Times New Roman" w:eastAsia="仿宋_GB2312" w:cs="仿宋_GB2312"/>
          <w:bCs/>
          <w:color w:val="000000"/>
          <w:sz w:val="32"/>
          <w:szCs w:val="32"/>
          <w:lang w:eastAsia="zh-CN"/>
        </w:rPr>
        <w:t>引进展示国内外优新特蔬菜品种</w:t>
      </w:r>
      <w:r>
        <w:rPr>
          <w:rFonts w:hint="eastAsia" w:ascii="Times New Roman" w:hAnsi="Times New Roman" w:eastAsia="仿宋_GB2312" w:cs="仿宋_GB2312"/>
          <w:bCs/>
          <w:color w:val="000000"/>
          <w:sz w:val="32"/>
          <w:szCs w:val="32"/>
          <w:lang w:val="en-US" w:eastAsia="zh-CN"/>
        </w:rPr>
        <w:t>100个以上，筛选</w:t>
      </w:r>
      <w:r>
        <w:rPr>
          <w:rFonts w:hint="eastAsia" w:ascii="Times New Roman" w:hAnsi="Times New Roman" w:eastAsia="仿宋_GB2312" w:cs="仿宋_GB2312"/>
          <w:bCs/>
          <w:color w:val="000000"/>
          <w:sz w:val="32"/>
          <w:szCs w:val="32"/>
          <w:lang w:eastAsia="zh-CN"/>
        </w:rPr>
        <w:t>确定主推品种</w:t>
      </w:r>
      <w:r>
        <w:rPr>
          <w:rFonts w:hint="eastAsia" w:ascii="Times New Roman" w:hAnsi="Times New Roman" w:eastAsia="仿宋_GB2312" w:cs="仿宋_GB2312"/>
          <w:bCs/>
          <w:color w:val="000000"/>
          <w:sz w:val="32"/>
          <w:szCs w:val="32"/>
          <w:lang w:val="en-US" w:eastAsia="zh-CN"/>
        </w:rPr>
        <w:t>8～10个；在固原国家农业科技园区建立不少于50亩的优新品种集中展示园和不少于200亩的高质高效生产科技示范基地，</w:t>
      </w:r>
      <w:r>
        <w:rPr>
          <w:rFonts w:hint="eastAsia" w:ascii="Times New Roman" w:hAnsi="Times New Roman" w:eastAsia="仿宋_GB2312" w:cs="仿宋_GB2312"/>
          <w:bCs/>
          <w:color w:val="000000"/>
          <w:sz w:val="32"/>
          <w:szCs w:val="32"/>
          <w:lang w:eastAsia="zh-CN"/>
        </w:rPr>
        <w:t>降低劳动力投入</w:t>
      </w:r>
      <w:r>
        <w:rPr>
          <w:rFonts w:hint="eastAsia" w:ascii="Times New Roman" w:hAnsi="Times New Roman" w:eastAsia="仿宋_GB2312" w:cs="仿宋_GB2312"/>
          <w:bCs/>
          <w:color w:val="000000"/>
          <w:sz w:val="32"/>
          <w:szCs w:val="32"/>
          <w:lang w:val="en-US" w:eastAsia="zh-CN"/>
        </w:rPr>
        <w:t>50%，节水30%，降低化肥农药投入20%，优质产品率达到80%，</w:t>
      </w:r>
      <w:r>
        <w:rPr>
          <w:rFonts w:hint="eastAsia" w:ascii="Times New Roman" w:hAnsi="Times New Roman" w:eastAsia="仿宋_GB2312" w:cs="仿宋_GB2312"/>
          <w:bCs/>
          <w:color w:val="000000"/>
          <w:sz w:val="32"/>
          <w:szCs w:val="32"/>
          <w:lang w:eastAsia="zh-CN"/>
        </w:rPr>
        <w:t>亩节本增效800～1000元，</w:t>
      </w:r>
      <w:r>
        <w:rPr>
          <w:rFonts w:hint="eastAsia" w:ascii="Times New Roman" w:hAnsi="Times New Roman" w:eastAsia="仿宋_GB2312" w:cs="仿宋_GB2312"/>
          <w:bCs/>
          <w:color w:val="000000"/>
          <w:sz w:val="32"/>
          <w:szCs w:val="32"/>
          <w:lang w:val="en-US" w:eastAsia="zh-CN"/>
        </w:rPr>
        <w:t>辐射推广30000亩。</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仿宋_GB2312" w:cs="仿宋_GB2312"/>
          <w:bCs/>
          <w:color w:val="231815"/>
          <w:sz w:val="32"/>
          <w:szCs w:val="32"/>
          <w:shd w:val="clear" w:color="auto" w:fill="auto"/>
        </w:rPr>
      </w:pPr>
      <w:r>
        <w:rPr>
          <w:rFonts w:hint="eastAsia" w:ascii="Times New Roman" w:hAnsi="Times New Roman" w:eastAsia="仿宋" w:cs="仿宋"/>
          <w:b/>
          <w:bCs/>
          <w:sz w:val="32"/>
          <w:szCs w:val="32"/>
          <w:lang w:val="en-US" w:eastAsia="zh-CN"/>
        </w:rPr>
        <w:t xml:space="preserve">    3.项目名称：</w:t>
      </w:r>
      <w:r>
        <w:rPr>
          <w:rFonts w:hint="eastAsia" w:ascii="Times New Roman" w:hAnsi="Times New Roman" w:eastAsia="仿宋_GB2312" w:cs="仿宋_GB2312"/>
          <w:bCs/>
          <w:color w:val="000000"/>
          <w:sz w:val="32"/>
          <w:szCs w:val="32"/>
        </w:rPr>
        <w:t>设施</w:t>
      </w:r>
      <w:r>
        <w:rPr>
          <w:rFonts w:hint="eastAsia" w:ascii="Times New Roman" w:hAnsi="Times New Roman" w:eastAsia="仿宋_GB2312" w:cs="仿宋_GB2312"/>
          <w:bCs/>
          <w:color w:val="231815"/>
          <w:sz w:val="32"/>
          <w:szCs w:val="32"/>
          <w:shd w:val="clear" w:color="auto" w:fill="auto"/>
        </w:rPr>
        <w:t>鲜食高品质番茄优新品种</w:t>
      </w:r>
      <w:r>
        <w:rPr>
          <w:rFonts w:hint="eastAsia" w:ascii="Times New Roman" w:hAnsi="Times New Roman" w:eastAsia="仿宋_GB2312" w:cs="仿宋_GB2312"/>
          <w:bCs/>
          <w:color w:val="231815"/>
          <w:sz w:val="32"/>
          <w:szCs w:val="32"/>
          <w:shd w:val="clear" w:color="auto" w:fill="auto"/>
          <w:lang w:eastAsia="zh-CN"/>
        </w:rPr>
        <w:t>引选与示范</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2"/>
        <w:jc w:val="both"/>
        <w:textAlignment w:val="auto"/>
        <w:rPr>
          <w:rFonts w:hint="eastAsia" w:ascii="Times New Roman" w:hAnsi="Times New Roman" w:eastAsia="仿宋_GB2312" w:cs="仿宋_GB2312"/>
          <w:bCs/>
          <w:color w:val="231815"/>
          <w:sz w:val="32"/>
          <w:szCs w:val="32"/>
          <w:shd w:val="clear" w:color="auto" w:fill="auto"/>
          <w:lang w:eastAsia="zh-CN"/>
        </w:rPr>
      </w:pPr>
      <w:r>
        <w:rPr>
          <w:rFonts w:hint="eastAsia" w:ascii="Times New Roman" w:hAnsi="Times New Roman" w:eastAsia="仿宋_GB2312"/>
          <w:b/>
          <w:bCs/>
          <w:sz w:val="32"/>
          <w:szCs w:val="32"/>
          <w:lang w:eastAsia="zh-CN"/>
        </w:rPr>
        <w:t>主要</w:t>
      </w:r>
      <w:r>
        <w:rPr>
          <w:rFonts w:hint="eastAsia" w:ascii="Times New Roman" w:hAnsi="Times New Roman" w:eastAsia="仿宋_GB2312"/>
          <w:b/>
          <w:bCs/>
          <w:sz w:val="32"/>
          <w:szCs w:val="32"/>
        </w:rPr>
        <w:t>任务：</w:t>
      </w:r>
      <w:r>
        <w:rPr>
          <w:rFonts w:hint="eastAsia" w:ascii="Times New Roman" w:hAnsi="Times New Roman" w:eastAsia="仿宋_GB2312" w:cs="仿宋_GB2312"/>
          <w:bCs/>
          <w:sz w:val="32"/>
          <w:szCs w:val="32"/>
        </w:rPr>
        <w:t>充分发挥宁夏自然资源和农产品品质优势，</w:t>
      </w:r>
      <w:r>
        <w:rPr>
          <w:rFonts w:hint="eastAsia" w:ascii="Times New Roman" w:hAnsi="Times New Roman" w:eastAsia="仿宋_GB2312" w:cs="仿宋_GB2312"/>
          <w:b w:val="0"/>
          <w:bCs/>
          <w:sz w:val="32"/>
          <w:szCs w:val="32"/>
        </w:rPr>
        <w:t>瞄准</w:t>
      </w:r>
      <w:r>
        <w:rPr>
          <w:rFonts w:hint="eastAsia" w:ascii="Times New Roman" w:hAnsi="Times New Roman" w:eastAsia="仿宋_GB2312" w:cs="仿宋_GB2312"/>
          <w:b w:val="0"/>
          <w:bCs/>
          <w:sz w:val="32"/>
          <w:szCs w:val="32"/>
          <w:lang w:eastAsia="zh-CN"/>
        </w:rPr>
        <w:t>粤港澳</w:t>
      </w:r>
      <w:r>
        <w:rPr>
          <w:rFonts w:hint="eastAsia" w:ascii="Times New Roman" w:hAnsi="Times New Roman" w:eastAsia="仿宋_GB2312" w:cs="仿宋_GB2312"/>
          <w:b w:val="0"/>
          <w:bCs/>
          <w:sz w:val="32"/>
          <w:szCs w:val="32"/>
        </w:rPr>
        <w:t>大</w:t>
      </w:r>
      <w:r>
        <w:rPr>
          <w:rFonts w:hint="eastAsia" w:ascii="Times New Roman" w:hAnsi="Times New Roman" w:eastAsia="仿宋_GB2312" w:cs="仿宋_GB2312"/>
          <w:b w:val="0"/>
          <w:bCs/>
          <w:sz w:val="32"/>
          <w:szCs w:val="32"/>
          <w:lang w:eastAsia="zh-CN"/>
        </w:rPr>
        <w:t>湾</w:t>
      </w:r>
      <w:r>
        <w:rPr>
          <w:rFonts w:hint="eastAsia" w:ascii="Times New Roman" w:hAnsi="Times New Roman" w:eastAsia="仿宋_GB2312" w:cs="仿宋_GB2312"/>
          <w:b w:val="0"/>
          <w:bCs/>
          <w:sz w:val="32"/>
          <w:szCs w:val="32"/>
        </w:rPr>
        <w:t>区</w:t>
      </w:r>
      <w:r>
        <w:rPr>
          <w:rFonts w:hint="eastAsia" w:ascii="Times New Roman" w:hAnsi="Times New Roman" w:eastAsia="仿宋_GB2312" w:cs="仿宋_GB2312"/>
          <w:b w:val="0"/>
          <w:bCs/>
          <w:sz w:val="32"/>
          <w:szCs w:val="32"/>
          <w:lang w:eastAsia="zh-CN"/>
        </w:rPr>
        <w:t>、京津冀、长三角高端</w:t>
      </w:r>
      <w:r>
        <w:rPr>
          <w:rFonts w:hint="eastAsia" w:ascii="Times New Roman" w:hAnsi="Times New Roman" w:eastAsia="仿宋_GB2312" w:cs="仿宋_GB2312"/>
          <w:b w:val="0"/>
          <w:bCs/>
          <w:sz w:val="32"/>
          <w:szCs w:val="32"/>
        </w:rPr>
        <w:t>消费市场，</w:t>
      </w:r>
      <w:r>
        <w:rPr>
          <w:rFonts w:hint="eastAsia" w:ascii="Times New Roman" w:hAnsi="Times New Roman" w:eastAsia="仿宋_GB2312" w:cs="仿宋_GB2312"/>
          <w:b w:val="0"/>
          <w:bCs/>
          <w:sz w:val="32"/>
          <w:szCs w:val="32"/>
          <w:lang w:eastAsia="zh-CN"/>
        </w:rPr>
        <w:t>重点开展国内外</w:t>
      </w:r>
      <w:r>
        <w:rPr>
          <w:rFonts w:hint="eastAsia" w:ascii="Times New Roman" w:hAnsi="Times New Roman" w:eastAsia="仿宋_GB2312" w:cs="仿宋_GB2312"/>
          <w:bCs/>
          <w:color w:val="231815"/>
          <w:sz w:val="32"/>
          <w:szCs w:val="32"/>
          <w:shd w:val="clear" w:color="auto" w:fill="auto"/>
        </w:rPr>
        <w:t>鲜食高品质大果番茄</w:t>
      </w:r>
      <w:r>
        <w:rPr>
          <w:rFonts w:hint="eastAsia" w:ascii="Times New Roman" w:hAnsi="Times New Roman" w:eastAsia="仿宋_GB2312" w:cs="仿宋_GB2312"/>
          <w:bCs/>
          <w:color w:val="231815"/>
          <w:sz w:val="32"/>
          <w:szCs w:val="32"/>
          <w:shd w:val="clear" w:color="auto" w:fill="auto"/>
          <w:lang w:eastAsia="zh-CN"/>
        </w:rPr>
        <w:t>和</w:t>
      </w:r>
      <w:r>
        <w:rPr>
          <w:rFonts w:hint="eastAsia" w:ascii="Times New Roman" w:hAnsi="Times New Roman" w:eastAsia="仿宋_GB2312" w:cs="仿宋_GB2312"/>
          <w:bCs/>
          <w:sz w:val="32"/>
          <w:szCs w:val="32"/>
        </w:rPr>
        <w:t>串采樱桃番茄</w:t>
      </w:r>
      <w:r>
        <w:rPr>
          <w:rFonts w:hint="eastAsia" w:ascii="Times New Roman" w:hAnsi="Times New Roman" w:eastAsia="仿宋_GB2312" w:cs="仿宋_GB2312"/>
          <w:bCs/>
          <w:sz w:val="32"/>
          <w:szCs w:val="32"/>
          <w:lang w:eastAsia="zh-CN"/>
        </w:rPr>
        <w:t>优新品种引选与评价，研究确定主推品种；集成</w:t>
      </w:r>
      <w:r>
        <w:rPr>
          <w:rFonts w:hint="eastAsia" w:ascii="Times New Roman" w:hAnsi="Times New Roman" w:eastAsia="仿宋_GB2312" w:cs="仿宋_GB2312"/>
          <w:bCs/>
          <w:sz w:val="32"/>
          <w:szCs w:val="32"/>
        </w:rPr>
        <w:t>配套秸秆生物反应堆、蚯蚓生物技术、</w:t>
      </w:r>
      <w:r>
        <w:rPr>
          <w:rFonts w:hint="eastAsia" w:ascii="Times New Roman" w:hAnsi="Times New Roman" w:eastAsia="仿宋_GB2312" w:cs="仿宋_GB2312"/>
          <w:bCs/>
          <w:sz w:val="32"/>
          <w:szCs w:val="32"/>
          <w:lang w:eastAsia="zh-CN"/>
        </w:rPr>
        <w:t>精准水肥管理、农机装备</w:t>
      </w:r>
      <w:r>
        <w:rPr>
          <w:rFonts w:hint="eastAsia" w:ascii="Times New Roman" w:hAnsi="Times New Roman" w:eastAsia="仿宋_GB2312" w:cs="仿宋_GB2312"/>
          <w:bCs/>
          <w:sz w:val="32"/>
          <w:szCs w:val="32"/>
        </w:rPr>
        <w:t>等绿色高质高效</w:t>
      </w:r>
      <w:r>
        <w:rPr>
          <w:rFonts w:hint="eastAsia" w:ascii="Times New Roman" w:hAnsi="Times New Roman" w:eastAsia="仿宋_GB2312" w:cs="仿宋_GB2312"/>
          <w:bCs/>
          <w:sz w:val="32"/>
          <w:szCs w:val="32"/>
          <w:lang w:eastAsia="zh-CN"/>
        </w:rPr>
        <w:t>栽培技术</w:t>
      </w:r>
      <w:r>
        <w:rPr>
          <w:rFonts w:hint="eastAsia" w:ascii="Times New Roman" w:hAnsi="Times New Roman" w:eastAsia="仿宋_GB2312" w:cs="仿宋_GB2312"/>
          <w:bCs/>
          <w:sz w:val="32"/>
          <w:szCs w:val="32"/>
        </w:rPr>
        <w:t>，</w:t>
      </w:r>
      <w:r>
        <w:rPr>
          <w:rFonts w:hint="eastAsia" w:ascii="Times New Roman" w:hAnsi="Times New Roman" w:eastAsia="仿宋_GB2312" w:cs="仿宋_GB2312"/>
          <w:bCs/>
          <w:sz w:val="32"/>
          <w:szCs w:val="32"/>
          <w:lang w:eastAsia="zh-CN"/>
        </w:rPr>
        <w:t>创建宁夏</w:t>
      </w:r>
      <w:r>
        <w:rPr>
          <w:rFonts w:hint="eastAsia" w:ascii="Times New Roman" w:hAnsi="Times New Roman" w:eastAsia="仿宋_GB2312" w:cs="仿宋_GB2312"/>
          <w:bCs/>
          <w:color w:val="231815"/>
          <w:sz w:val="32"/>
          <w:szCs w:val="32"/>
          <w:shd w:val="clear" w:color="auto" w:fill="auto"/>
        </w:rPr>
        <w:t>土壤栽培、基质培</w:t>
      </w:r>
      <w:r>
        <w:rPr>
          <w:rFonts w:hint="eastAsia" w:ascii="Times New Roman" w:hAnsi="Times New Roman" w:eastAsia="仿宋_GB2312" w:cs="仿宋_GB2312"/>
          <w:bCs/>
          <w:color w:val="231815"/>
          <w:sz w:val="32"/>
          <w:szCs w:val="32"/>
          <w:shd w:val="clear" w:color="auto" w:fill="auto"/>
          <w:lang w:eastAsia="zh-CN"/>
        </w:rPr>
        <w:t>的</w:t>
      </w:r>
      <w:r>
        <w:rPr>
          <w:rFonts w:hint="eastAsia" w:ascii="Times New Roman" w:hAnsi="Times New Roman" w:eastAsia="仿宋_GB2312" w:cs="仿宋_GB2312"/>
          <w:bCs/>
          <w:color w:val="231815"/>
          <w:sz w:val="32"/>
          <w:szCs w:val="32"/>
          <w:shd w:val="clear" w:color="auto" w:fill="auto"/>
        </w:rPr>
        <w:t>鲜食高品质番茄</w:t>
      </w:r>
      <w:r>
        <w:rPr>
          <w:rFonts w:hint="eastAsia" w:ascii="Times New Roman" w:hAnsi="Times New Roman" w:eastAsia="仿宋_GB2312" w:cs="仿宋_GB2312"/>
          <w:bCs/>
          <w:color w:val="231815"/>
          <w:sz w:val="32"/>
          <w:szCs w:val="32"/>
          <w:shd w:val="clear" w:color="auto" w:fill="auto"/>
          <w:lang w:eastAsia="zh-CN"/>
        </w:rPr>
        <w:t>生产技术体系和轻简化生产管理模式，建立适宜品种布局和科学合理的茬口管理体系。依托科技园区和产业基地建立科技示范基地，打造</w:t>
      </w:r>
      <w:r>
        <w:rPr>
          <w:rFonts w:hint="eastAsia" w:ascii="Times New Roman" w:hAnsi="Times New Roman" w:eastAsia="仿宋_GB2312" w:cs="仿宋_GB2312"/>
          <w:bCs/>
          <w:color w:val="231815"/>
          <w:sz w:val="32"/>
          <w:szCs w:val="32"/>
          <w:shd w:val="clear" w:color="auto" w:fill="auto"/>
        </w:rPr>
        <w:t>“宁夏番茄”</w:t>
      </w:r>
      <w:r>
        <w:rPr>
          <w:rFonts w:hint="eastAsia" w:ascii="Times New Roman" w:hAnsi="Times New Roman" w:eastAsia="仿宋_GB2312" w:cs="仿宋_GB2312"/>
          <w:bCs/>
          <w:color w:val="231815"/>
          <w:sz w:val="32"/>
          <w:szCs w:val="32"/>
          <w:shd w:val="clear" w:color="auto" w:fill="auto"/>
          <w:lang w:eastAsia="zh-CN"/>
        </w:rPr>
        <w:t>品牌，引领支撑我区</w:t>
      </w:r>
      <w:r>
        <w:rPr>
          <w:rFonts w:hint="eastAsia" w:ascii="Times New Roman" w:hAnsi="Times New Roman" w:eastAsia="仿宋_GB2312" w:cs="仿宋_GB2312"/>
          <w:bCs/>
          <w:sz w:val="32"/>
          <w:szCs w:val="32"/>
          <w:lang w:eastAsia="zh-CN"/>
        </w:rPr>
        <w:t>鲜食番茄</w:t>
      </w:r>
      <w:r>
        <w:rPr>
          <w:rFonts w:hint="eastAsia" w:ascii="Times New Roman" w:hAnsi="Times New Roman" w:eastAsia="仿宋_GB2312" w:cs="仿宋_GB2312"/>
          <w:bCs/>
          <w:sz w:val="32"/>
          <w:szCs w:val="32"/>
        </w:rPr>
        <w:t>优势产区</w:t>
      </w:r>
      <w:r>
        <w:rPr>
          <w:rFonts w:hint="eastAsia" w:ascii="Times New Roman" w:hAnsi="Times New Roman" w:eastAsia="仿宋_GB2312" w:cs="仿宋_GB2312"/>
          <w:bCs/>
          <w:sz w:val="32"/>
          <w:szCs w:val="32"/>
          <w:lang w:eastAsia="zh-CN"/>
        </w:rPr>
        <w:t>建设和</w:t>
      </w:r>
      <w:r>
        <w:rPr>
          <w:rFonts w:hint="eastAsia" w:ascii="Times New Roman" w:hAnsi="Times New Roman" w:eastAsia="仿宋_GB2312" w:cs="仿宋_GB2312"/>
          <w:bCs/>
          <w:color w:val="231815"/>
          <w:sz w:val="32"/>
          <w:szCs w:val="32"/>
          <w:shd w:val="clear" w:color="auto" w:fill="auto"/>
          <w:lang w:eastAsia="zh-CN"/>
        </w:rPr>
        <w:t>设施农业高质量发展。</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2"/>
        <w:jc w:val="both"/>
        <w:textAlignment w:val="auto"/>
        <w:rPr>
          <w:rFonts w:hint="eastAsia" w:ascii="Times New Roman" w:hAnsi="Times New Roman" w:eastAsia="仿宋_GB2312" w:cs="仿宋_GB2312"/>
          <w:bCs/>
          <w:color w:val="231815"/>
          <w:sz w:val="32"/>
          <w:szCs w:val="32"/>
          <w:shd w:val="clear" w:color="auto" w:fill="auto"/>
        </w:rPr>
      </w:pPr>
      <w:r>
        <w:rPr>
          <w:rFonts w:hint="eastAsia" w:ascii="Times New Roman" w:hAnsi="Times New Roman" w:eastAsia="仿宋_GB2312"/>
          <w:b/>
          <w:bCs/>
          <w:sz w:val="32"/>
          <w:szCs w:val="32"/>
          <w:lang w:eastAsia="zh-CN"/>
        </w:rPr>
        <w:t>考核指标</w:t>
      </w:r>
      <w:r>
        <w:rPr>
          <w:rFonts w:hint="eastAsia" w:ascii="Times New Roman" w:hAnsi="Times New Roman" w:eastAsia="仿宋_GB2312"/>
          <w:sz w:val="32"/>
          <w:szCs w:val="32"/>
          <w:lang w:eastAsia="zh-CN"/>
        </w:rPr>
        <w:t>：</w:t>
      </w:r>
      <w:r>
        <w:rPr>
          <w:rFonts w:hint="eastAsia" w:ascii="Times New Roman" w:hAnsi="Times New Roman" w:eastAsia="仿宋_GB2312" w:cs="仿宋_GB2312"/>
          <w:bCs/>
          <w:sz w:val="32"/>
          <w:szCs w:val="32"/>
        </w:rPr>
        <w:t>引</w:t>
      </w:r>
      <w:r>
        <w:rPr>
          <w:rFonts w:hint="eastAsia" w:ascii="Times New Roman" w:hAnsi="Times New Roman" w:eastAsia="仿宋_GB2312" w:cs="仿宋_GB2312"/>
          <w:bCs/>
          <w:color w:val="231815"/>
          <w:sz w:val="32"/>
          <w:szCs w:val="32"/>
          <w:shd w:val="clear" w:color="auto" w:fill="auto"/>
        </w:rPr>
        <w:t>进筛选国内外</w:t>
      </w:r>
      <w:r>
        <w:rPr>
          <w:rFonts w:hint="eastAsia" w:ascii="Times New Roman" w:hAnsi="Times New Roman" w:eastAsia="仿宋_GB2312" w:cs="仿宋_GB2312"/>
          <w:bCs/>
          <w:color w:val="231815"/>
          <w:sz w:val="32"/>
          <w:szCs w:val="32"/>
          <w:shd w:val="clear" w:color="auto" w:fill="auto"/>
          <w:lang w:eastAsia="zh-CN"/>
        </w:rPr>
        <w:t>鲜食高品质</w:t>
      </w:r>
      <w:r>
        <w:rPr>
          <w:rFonts w:hint="eastAsia" w:ascii="Times New Roman" w:hAnsi="Times New Roman" w:eastAsia="仿宋_GB2312" w:cs="仿宋_GB2312"/>
          <w:bCs/>
          <w:color w:val="231815"/>
          <w:sz w:val="32"/>
          <w:szCs w:val="32"/>
          <w:shd w:val="clear" w:color="auto" w:fill="auto"/>
        </w:rPr>
        <w:t>番茄</w:t>
      </w:r>
      <w:r>
        <w:rPr>
          <w:rFonts w:hint="eastAsia" w:ascii="Times New Roman" w:hAnsi="Times New Roman" w:eastAsia="仿宋_GB2312" w:cs="仿宋_GB2312"/>
          <w:bCs/>
          <w:color w:val="231815"/>
          <w:sz w:val="32"/>
          <w:szCs w:val="32"/>
          <w:shd w:val="clear" w:color="auto" w:fill="auto"/>
          <w:lang w:eastAsia="zh-CN"/>
        </w:rPr>
        <w:t>主推</w:t>
      </w:r>
      <w:r>
        <w:rPr>
          <w:rFonts w:hint="eastAsia" w:ascii="Times New Roman" w:hAnsi="Times New Roman" w:eastAsia="仿宋_GB2312" w:cs="仿宋_GB2312"/>
          <w:bCs/>
          <w:color w:val="231815"/>
          <w:sz w:val="32"/>
          <w:szCs w:val="32"/>
          <w:shd w:val="clear" w:color="auto" w:fill="auto"/>
        </w:rPr>
        <w:t>品种2-3个，串采番茄品种1-2个</w:t>
      </w:r>
      <w:r>
        <w:rPr>
          <w:rFonts w:hint="eastAsia" w:ascii="Times New Roman" w:hAnsi="Times New Roman" w:eastAsia="仿宋_GB2312" w:cs="仿宋_GB2312"/>
          <w:bCs/>
          <w:color w:val="231815"/>
          <w:sz w:val="32"/>
          <w:szCs w:val="32"/>
          <w:shd w:val="clear" w:color="auto" w:fill="auto"/>
          <w:lang w:eastAsia="zh-CN"/>
        </w:rPr>
        <w:t>。其中：</w:t>
      </w:r>
      <w:r>
        <w:rPr>
          <w:rFonts w:hint="eastAsia" w:ascii="Times New Roman" w:hAnsi="Times New Roman" w:eastAsia="仿宋_GB2312" w:cs="仿宋_GB2312"/>
          <w:bCs/>
          <w:color w:val="231815"/>
          <w:sz w:val="32"/>
          <w:szCs w:val="32"/>
          <w:shd w:val="clear" w:color="auto" w:fill="auto"/>
        </w:rPr>
        <w:t>筛选粉果、红果大果鲜食高品质番茄各1～2个</w:t>
      </w:r>
      <w:r>
        <w:rPr>
          <w:rFonts w:hint="eastAsia" w:ascii="Times New Roman" w:hAnsi="Times New Roman" w:eastAsia="仿宋_GB2312" w:cs="仿宋_GB2312"/>
          <w:bCs/>
          <w:color w:val="231815"/>
          <w:sz w:val="32"/>
          <w:szCs w:val="32"/>
          <w:shd w:val="clear" w:color="auto" w:fill="auto"/>
          <w:lang w:eastAsia="zh-CN"/>
        </w:rPr>
        <w:t>，</w:t>
      </w:r>
      <w:r>
        <w:rPr>
          <w:rFonts w:hint="eastAsia" w:ascii="Times New Roman" w:hAnsi="Times New Roman" w:eastAsia="仿宋_GB2312" w:cs="仿宋_GB2312"/>
          <w:bCs/>
          <w:color w:val="231815"/>
          <w:sz w:val="32"/>
          <w:szCs w:val="32"/>
          <w:shd w:val="clear" w:color="auto" w:fill="auto"/>
        </w:rPr>
        <w:t>可溶性固形物7%以上、货架期15天、商品率达到70%、口感佳</w:t>
      </w:r>
      <w:r>
        <w:rPr>
          <w:rFonts w:hint="eastAsia" w:ascii="Times New Roman" w:hAnsi="Times New Roman" w:eastAsia="仿宋_GB2312" w:cs="仿宋_GB2312"/>
          <w:bCs/>
          <w:color w:val="231815"/>
          <w:sz w:val="32"/>
          <w:szCs w:val="32"/>
          <w:shd w:val="clear" w:color="auto" w:fill="auto"/>
          <w:lang w:eastAsia="zh-CN"/>
        </w:rPr>
        <w:t>；</w:t>
      </w:r>
      <w:r>
        <w:rPr>
          <w:rFonts w:hint="eastAsia" w:ascii="Times New Roman" w:hAnsi="Times New Roman" w:eastAsia="仿宋_GB2312" w:cs="仿宋_GB2312"/>
          <w:bCs/>
          <w:color w:val="231815"/>
          <w:sz w:val="32"/>
          <w:szCs w:val="32"/>
          <w:shd w:val="clear" w:color="auto" w:fill="auto"/>
        </w:rPr>
        <w:t>筛选粉果、红果、黄果鲜食高品质串采樱桃番茄各1～2个</w:t>
      </w:r>
      <w:r>
        <w:rPr>
          <w:rFonts w:hint="eastAsia" w:ascii="Times New Roman" w:hAnsi="Times New Roman" w:eastAsia="仿宋_GB2312" w:cs="仿宋_GB2312"/>
          <w:bCs/>
          <w:color w:val="231815"/>
          <w:sz w:val="32"/>
          <w:szCs w:val="32"/>
          <w:shd w:val="clear" w:color="auto" w:fill="auto"/>
          <w:lang w:eastAsia="zh-CN"/>
        </w:rPr>
        <w:t>，</w:t>
      </w:r>
      <w:r>
        <w:rPr>
          <w:rFonts w:hint="eastAsia" w:ascii="Times New Roman" w:hAnsi="Times New Roman" w:eastAsia="仿宋_GB2312" w:cs="仿宋_GB2312"/>
          <w:bCs/>
          <w:color w:val="231815"/>
          <w:sz w:val="32"/>
          <w:szCs w:val="32"/>
          <w:shd w:val="clear" w:color="auto" w:fill="auto"/>
        </w:rPr>
        <w:t>可溶性固形物9%以上、货架期25天、商品率达到85%、口感佳。</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二、农业智能装备领域</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仿宋_GB2312" w:cs="仿宋_GB2312"/>
          <w:b w:val="0"/>
          <w:bCs/>
          <w:color w:val="000000"/>
          <w:sz w:val="32"/>
          <w:szCs w:val="32"/>
          <w:shd w:val="clear" w:color="auto" w:fill="auto"/>
        </w:rPr>
      </w:pPr>
      <w:r>
        <w:rPr>
          <w:rFonts w:hint="eastAsia" w:ascii="Times New Roman" w:hAnsi="Times New Roman" w:eastAsia="仿宋" w:cs="仿宋"/>
          <w:b w:val="0"/>
          <w:bCs/>
          <w:color w:val="000000"/>
          <w:sz w:val="32"/>
          <w:szCs w:val="32"/>
          <w:shd w:val="clear" w:color="auto" w:fill="FFFFFF"/>
          <w:lang w:val="en-US" w:eastAsia="zh-CN"/>
        </w:rPr>
        <w:t xml:space="preserve">    </w:t>
      </w:r>
      <w:r>
        <w:rPr>
          <w:rFonts w:hint="eastAsia" w:ascii="Times New Roman" w:hAnsi="Times New Roman" w:eastAsia="仿宋" w:cs="仿宋"/>
          <w:b/>
          <w:bCs/>
          <w:sz w:val="32"/>
          <w:szCs w:val="32"/>
          <w:lang w:val="en-US" w:eastAsia="zh-CN"/>
        </w:rPr>
        <w:t>1.</w:t>
      </w:r>
      <w:r>
        <w:rPr>
          <w:rFonts w:hint="eastAsia" w:ascii="Times New Roman" w:hAnsi="Times New Roman" w:eastAsia="仿宋" w:cs="仿宋"/>
          <w:b/>
          <w:bCs/>
          <w:sz w:val="32"/>
          <w:szCs w:val="32"/>
        </w:rPr>
        <w:t>项目名称</w:t>
      </w:r>
      <w:r>
        <w:rPr>
          <w:rFonts w:hint="eastAsia" w:ascii="Times New Roman" w:hAnsi="Times New Roman" w:eastAsia="仿宋" w:cs="仿宋"/>
          <w:b/>
          <w:bCs/>
          <w:sz w:val="32"/>
          <w:szCs w:val="32"/>
          <w:lang w:eastAsia="zh-CN"/>
        </w:rPr>
        <w:t>：</w:t>
      </w:r>
      <w:r>
        <w:rPr>
          <w:rFonts w:hint="eastAsia" w:ascii="Times New Roman" w:hAnsi="Times New Roman" w:eastAsia="仿宋_GB2312" w:cs="仿宋_GB2312"/>
          <w:b w:val="0"/>
          <w:bCs/>
          <w:color w:val="000000"/>
          <w:sz w:val="32"/>
          <w:szCs w:val="32"/>
          <w:shd w:val="clear" w:color="auto" w:fill="auto"/>
        </w:rPr>
        <w:t>宁夏菜心生产机械装备引进</w:t>
      </w:r>
      <w:r>
        <w:rPr>
          <w:rFonts w:hint="eastAsia" w:ascii="Times New Roman" w:hAnsi="Times New Roman" w:eastAsia="仿宋_GB2312" w:cs="仿宋_GB2312"/>
          <w:b w:val="0"/>
          <w:bCs/>
          <w:color w:val="000000"/>
          <w:sz w:val="32"/>
          <w:szCs w:val="32"/>
          <w:shd w:val="clear" w:color="auto" w:fill="auto"/>
          <w:lang w:eastAsia="zh-CN"/>
        </w:rPr>
        <w:t>与</w:t>
      </w:r>
      <w:r>
        <w:rPr>
          <w:rFonts w:hint="eastAsia" w:ascii="Times New Roman" w:hAnsi="Times New Roman" w:eastAsia="仿宋_GB2312" w:cs="仿宋_GB2312"/>
          <w:b w:val="0"/>
          <w:bCs/>
          <w:color w:val="000000"/>
          <w:sz w:val="32"/>
          <w:szCs w:val="32"/>
          <w:shd w:val="clear" w:color="auto" w:fill="auto"/>
        </w:rPr>
        <w:t>改制</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rPr>
          <w:rFonts w:hint="eastAsia" w:ascii="Times New Roman" w:hAnsi="Times New Roman" w:eastAsia="仿宋_GB2312" w:cs="仿宋_GB2312"/>
          <w:b w:val="0"/>
          <w:bCs/>
          <w:color w:val="000000"/>
          <w:sz w:val="32"/>
          <w:szCs w:val="32"/>
          <w:shd w:val="clear" w:color="auto" w:fill="auto"/>
          <w:lang w:eastAsia="zh-CN"/>
        </w:rPr>
      </w:pPr>
      <w:r>
        <w:rPr>
          <w:rFonts w:hint="eastAsia" w:ascii="Times New Roman" w:hAnsi="Times New Roman" w:eastAsia="仿宋" w:cs="仿宋"/>
          <w:b/>
          <w:bCs w:val="0"/>
          <w:color w:val="000000"/>
          <w:sz w:val="32"/>
          <w:szCs w:val="32"/>
          <w:shd w:val="clear" w:color="auto" w:fill="FFFFFF"/>
          <w:lang w:eastAsia="zh-CN"/>
        </w:rPr>
        <w:t>主要任务：</w:t>
      </w:r>
      <w:r>
        <w:rPr>
          <w:rFonts w:hint="eastAsia" w:ascii="Times New Roman" w:hAnsi="Times New Roman" w:eastAsia="仿宋_GB2312" w:cs="仿宋_GB2312"/>
          <w:b w:val="0"/>
          <w:bCs/>
          <w:color w:val="000000"/>
          <w:sz w:val="32"/>
          <w:szCs w:val="32"/>
          <w:shd w:val="clear" w:color="auto" w:fill="auto"/>
          <w:lang w:eastAsia="zh-CN"/>
        </w:rPr>
        <w:t>针对我区菜心生产</w:t>
      </w:r>
      <w:r>
        <w:rPr>
          <w:rFonts w:hint="eastAsia" w:ascii="Times New Roman" w:hAnsi="Times New Roman" w:eastAsia="仿宋_GB2312" w:cs="仿宋_GB2312"/>
          <w:b w:val="0"/>
          <w:bCs/>
          <w:color w:val="000000"/>
          <w:sz w:val="32"/>
          <w:szCs w:val="32"/>
          <w:shd w:val="clear" w:color="auto" w:fill="auto"/>
        </w:rPr>
        <w:t>机械化水平</w:t>
      </w:r>
      <w:r>
        <w:rPr>
          <w:rFonts w:hint="eastAsia" w:ascii="Times New Roman" w:hAnsi="Times New Roman" w:eastAsia="仿宋_GB2312" w:cs="仿宋_GB2312"/>
          <w:b w:val="0"/>
          <w:bCs/>
          <w:color w:val="000000"/>
          <w:sz w:val="32"/>
          <w:szCs w:val="32"/>
          <w:shd w:val="clear" w:color="auto" w:fill="auto"/>
          <w:lang w:eastAsia="zh-CN"/>
        </w:rPr>
        <w:t>低、</w:t>
      </w:r>
      <w:r>
        <w:rPr>
          <w:rFonts w:hint="eastAsia" w:ascii="Times New Roman" w:hAnsi="Times New Roman" w:eastAsia="仿宋_GB2312" w:cs="仿宋_GB2312"/>
          <w:b w:val="0"/>
          <w:bCs/>
          <w:color w:val="000000"/>
          <w:sz w:val="32"/>
          <w:szCs w:val="32"/>
          <w:shd w:val="clear" w:color="auto" w:fill="auto"/>
        </w:rPr>
        <w:t>收获人工成本高</w:t>
      </w:r>
      <w:r>
        <w:rPr>
          <w:rFonts w:hint="eastAsia" w:ascii="Times New Roman" w:hAnsi="Times New Roman" w:eastAsia="仿宋_GB2312" w:cs="仿宋_GB2312"/>
          <w:b w:val="0"/>
          <w:bCs/>
          <w:color w:val="000000"/>
          <w:sz w:val="32"/>
          <w:szCs w:val="32"/>
          <w:shd w:val="clear" w:color="auto" w:fill="auto"/>
          <w:lang w:eastAsia="zh-CN"/>
        </w:rPr>
        <w:t>等突出问题</w:t>
      </w:r>
      <w:r>
        <w:rPr>
          <w:rFonts w:hint="eastAsia" w:ascii="Times New Roman" w:hAnsi="Times New Roman" w:eastAsia="仿宋_GB2312" w:cs="仿宋_GB2312"/>
          <w:b w:val="0"/>
          <w:bCs/>
          <w:color w:val="000000"/>
          <w:sz w:val="32"/>
          <w:szCs w:val="32"/>
          <w:shd w:val="clear" w:color="auto" w:fill="auto"/>
        </w:rPr>
        <w:t>，</w:t>
      </w:r>
      <w:r>
        <w:rPr>
          <w:rFonts w:hint="eastAsia" w:ascii="Times New Roman" w:hAnsi="Times New Roman" w:eastAsia="仿宋_GB2312" w:cs="仿宋_GB2312"/>
          <w:b w:val="0"/>
          <w:bCs/>
          <w:color w:val="000000"/>
          <w:sz w:val="32"/>
          <w:szCs w:val="32"/>
          <w:shd w:val="clear" w:color="auto" w:fill="auto"/>
          <w:lang w:eastAsia="zh-CN"/>
        </w:rPr>
        <w:t>重点开展</w:t>
      </w:r>
      <w:r>
        <w:rPr>
          <w:rFonts w:hint="eastAsia" w:ascii="Times New Roman" w:hAnsi="Times New Roman" w:eastAsia="仿宋_GB2312" w:cs="仿宋_GB2312"/>
          <w:b w:val="0"/>
          <w:bCs/>
          <w:color w:val="000000"/>
          <w:sz w:val="32"/>
          <w:szCs w:val="32"/>
          <w:shd w:val="clear" w:color="auto" w:fill="auto"/>
        </w:rPr>
        <w:t>菜心收获</w:t>
      </w:r>
      <w:r>
        <w:rPr>
          <w:rFonts w:hint="eastAsia" w:ascii="Times New Roman" w:hAnsi="Times New Roman" w:eastAsia="仿宋_GB2312" w:cs="仿宋_GB2312"/>
          <w:b w:val="0"/>
          <w:bCs/>
          <w:color w:val="000000"/>
          <w:sz w:val="32"/>
          <w:szCs w:val="32"/>
          <w:shd w:val="clear" w:color="auto" w:fill="auto"/>
          <w:lang w:eastAsia="zh-CN"/>
        </w:rPr>
        <w:t>专用机械和</w:t>
      </w:r>
      <w:r>
        <w:rPr>
          <w:rFonts w:hint="eastAsia" w:ascii="Times New Roman" w:hAnsi="Times New Roman" w:eastAsia="仿宋_GB2312" w:cs="仿宋_GB2312"/>
          <w:b w:val="0"/>
          <w:bCs/>
          <w:color w:val="000000"/>
          <w:sz w:val="32"/>
          <w:szCs w:val="32"/>
          <w:shd w:val="clear" w:color="auto" w:fill="auto"/>
        </w:rPr>
        <w:t>碎土起垄机</w:t>
      </w:r>
      <w:r>
        <w:rPr>
          <w:rFonts w:hint="eastAsia" w:ascii="Times New Roman" w:hAnsi="Times New Roman" w:eastAsia="仿宋_GB2312" w:cs="仿宋_GB2312"/>
          <w:b w:val="0"/>
          <w:bCs/>
          <w:color w:val="000000"/>
          <w:sz w:val="32"/>
          <w:szCs w:val="32"/>
          <w:shd w:val="clear" w:color="auto" w:fill="auto"/>
          <w:lang w:eastAsia="zh-CN"/>
        </w:rPr>
        <w:t>的</w:t>
      </w:r>
      <w:r>
        <w:rPr>
          <w:rFonts w:hint="eastAsia" w:ascii="Times New Roman" w:hAnsi="Times New Roman" w:eastAsia="仿宋_GB2312" w:cs="仿宋_GB2312"/>
          <w:b w:val="0"/>
          <w:bCs/>
          <w:color w:val="000000"/>
          <w:sz w:val="32"/>
          <w:szCs w:val="32"/>
          <w:shd w:val="clear" w:color="auto" w:fill="auto"/>
        </w:rPr>
        <w:t>引进、消化吸收</w:t>
      </w:r>
      <w:r>
        <w:rPr>
          <w:rFonts w:hint="eastAsia" w:ascii="Times New Roman" w:hAnsi="Times New Roman" w:eastAsia="仿宋_GB2312" w:cs="仿宋_GB2312"/>
          <w:b w:val="0"/>
          <w:bCs/>
          <w:color w:val="000000"/>
          <w:sz w:val="32"/>
          <w:szCs w:val="32"/>
          <w:shd w:val="clear" w:color="auto" w:fill="auto"/>
          <w:lang w:eastAsia="zh-CN"/>
        </w:rPr>
        <w:t>和再</w:t>
      </w:r>
      <w:r>
        <w:rPr>
          <w:rFonts w:hint="eastAsia" w:ascii="Times New Roman" w:hAnsi="Times New Roman" w:eastAsia="仿宋_GB2312" w:cs="仿宋_GB2312"/>
          <w:b w:val="0"/>
          <w:bCs/>
          <w:color w:val="000000"/>
          <w:sz w:val="32"/>
          <w:szCs w:val="32"/>
          <w:shd w:val="clear" w:color="auto" w:fill="auto"/>
        </w:rPr>
        <w:t>创新</w:t>
      </w:r>
      <w:r>
        <w:rPr>
          <w:rFonts w:hint="eastAsia" w:ascii="Times New Roman" w:hAnsi="Times New Roman" w:eastAsia="仿宋_GB2312" w:cs="仿宋_GB2312"/>
          <w:b w:val="0"/>
          <w:bCs/>
          <w:color w:val="000000"/>
          <w:sz w:val="32"/>
          <w:szCs w:val="32"/>
          <w:shd w:val="clear" w:color="auto" w:fill="auto"/>
          <w:lang w:eastAsia="zh-CN"/>
        </w:rPr>
        <w:t>，开展</w:t>
      </w:r>
      <w:r>
        <w:rPr>
          <w:rFonts w:hint="eastAsia" w:ascii="Times New Roman" w:hAnsi="Times New Roman" w:eastAsia="仿宋_GB2312" w:cs="仿宋_GB2312"/>
          <w:b w:val="0"/>
          <w:bCs/>
          <w:color w:val="000000"/>
          <w:sz w:val="32"/>
          <w:szCs w:val="32"/>
          <w:shd w:val="clear" w:color="auto" w:fill="auto"/>
        </w:rPr>
        <w:t>农机农艺</w:t>
      </w:r>
      <w:r>
        <w:rPr>
          <w:rFonts w:hint="eastAsia" w:ascii="Times New Roman" w:hAnsi="Times New Roman" w:eastAsia="仿宋_GB2312" w:cs="仿宋_GB2312"/>
          <w:b w:val="0"/>
          <w:bCs/>
          <w:color w:val="000000"/>
          <w:sz w:val="32"/>
          <w:szCs w:val="32"/>
          <w:shd w:val="clear" w:color="auto" w:fill="auto"/>
          <w:lang w:eastAsia="zh-CN"/>
        </w:rPr>
        <w:t>融合</w:t>
      </w:r>
      <w:r>
        <w:rPr>
          <w:rFonts w:hint="eastAsia" w:ascii="Times New Roman" w:hAnsi="Times New Roman" w:eastAsia="仿宋_GB2312" w:cs="仿宋_GB2312"/>
          <w:b w:val="0"/>
          <w:bCs/>
          <w:color w:val="000000"/>
          <w:sz w:val="32"/>
          <w:szCs w:val="32"/>
          <w:shd w:val="clear" w:color="auto" w:fill="auto"/>
        </w:rPr>
        <w:t>技术研究及示范，</w:t>
      </w:r>
      <w:r>
        <w:rPr>
          <w:rFonts w:hint="eastAsia" w:ascii="Times New Roman" w:hAnsi="Times New Roman" w:eastAsia="仿宋_GB2312" w:cs="仿宋_GB2312"/>
          <w:b w:val="0"/>
          <w:bCs/>
          <w:color w:val="000000"/>
          <w:sz w:val="32"/>
          <w:szCs w:val="32"/>
          <w:shd w:val="clear" w:color="auto" w:fill="auto"/>
          <w:lang w:eastAsia="zh-CN"/>
        </w:rPr>
        <w:t>突破收获机</w:t>
      </w:r>
      <w:r>
        <w:rPr>
          <w:rFonts w:hint="eastAsia" w:ascii="Times New Roman" w:hAnsi="Times New Roman" w:eastAsia="仿宋_GB2312" w:cs="仿宋_GB2312"/>
          <w:b w:val="0"/>
          <w:bCs/>
          <w:color w:val="000000"/>
          <w:sz w:val="32"/>
          <w:szCs w:val="32"/>
          <w:shd w:val="clear" w:color="auto" w:fill="auto"/>
        </w:rPr>
        <w:t>切割全地形仿形</w:t>
      </w:r>
      <w:r>
        <w:rPr>
          <w:rFonts w:hint="eastAsia" w:ascii="Times New Roman" w:hAnsi="Times New Roman" w:eastAsia="仿宋_GB2312" w:cs="仿宋_GB2312"/>
          <w:b w:val="0"/>
          <w:bCs/>
          <w:color w:val="000000"/>
          <w:sz w:val="32"/>
          <w:szCs w:val="32"/>
          <w:shd w:val="clear" w:color="auto" w:fill="auto"/>
          <w:lang w:eastAsia="zh-CN"/>
        </w:rPr>
        <w:t>、</w:t>
      </w:r>
      <w:r>
        <w:rPr>
          <w:rFonts w:hint="eastAsia" w:ascii="Times New Roman" w:hAnsi="Times New Roman" w:eastAsia="仿宋_GB2312" w:cs="仿宋_GB2312"/>
          <w:b w:val="0"/>
          <w:bCs/>
          <w:color w:val="000000"/>
          <w:sz w:val="32"/>
          <w:szCs w:val="32"/>
          <w:shd w:val="clear" w:color="auto" w:fill="auto"/>
        </w:rPr>
        <w:t>主茎切割面不齐</w:t>
      </w:r>
      <w:r>
        <w:rPr>
          <w:rFonts w:hint="eastAsia" w:ascii="Times New Roman" w:hAnsi="Times New Roman" w:eastAsia="仿宋_GB2312" w:cs="仿宋_GB2312"/>
          <w:b w:val="0"/>
          <w:bCs/>
          <w:color w:val="000000"/>
          <w:sz w:val="32"/>
          <w:szCs w:val="32"/>
          <w:shd w:val="clear" w:color="auto" w:fill="auto"/>
          <w:lang w:eastAsia="zh-CN"/>
        </w:rPr>
        <w:t>和起垄机</w:t>
      </w:r>
      <w:r>
        <w:rPr>
          <w:rFonts w:hint="eastAsia" w:ascii="Times New Roman" w:hAnsi="Times New Roman" w:eastAsia="仿宋_GB2312" w:cs="仿宋_GB2312"/>
          <w:b w:val="0"/>
          <w:bCs/>
          <w:color w:val="000000"/>
          <w:sz w:val="32"/>
          <w:szCs w:val="32"/>
          <w:shd w:val="clear" w:color="auto" w:fill="auto"/>
        </w:rPr>
        <w:t>碎土</w:t>
      </w:r>
      <w:r>
        <w:rPr>
          <w:rFonts w:hint="eastAsia" w:ascii="Times New Roman" w:hAnsi="Times New Roman" w:eastAsia="仿宋_GB2312" w:cs="仿宋_GB2312"/>
          <w:b w:val="0"/>
          <w:bCs/>
          <w:color w:val="000000"/>
          <w:sz w:val="32"/>
          <w:szCs w:val="32"/>
          <w:shd w:val="clear" w:color="auto" w:fill="auto"/>
          <w:lang w:eastAsia="zh-CN"/>
        </w:rPr>
        <w:t>不匀</w:t>
      </w:r>
      <w:r>
        <w:rPr>
          <w:rFonts w:hint="eastAsia" w:ascii="Times New Roman" w:hAnsi="Times New Roman" w:eastAsia="仿宋_GB2312" w:cs="仿宋_GB2312"/>
          <w:b w:val="0"/>
          <w:bCs/>
          <w:color w:val="000000"/>
          <w:sz w:val="32"/>
          <w:szCs w:val="32"/>
          <w:shd w:val="clear" w:color="auto" w:fill="auto"/>
        </w:rPr>
        <w:t>、镇压不实</w:t>
      </w:r>
      <w:r>
        <w:rPr>
          <w:rFonts w:hint="eastAsia" w:ascii="Times New Roman" w:hAnsi="Times New Roman" w:eastAsia="仿宋_GB2312" w:cs="仿宋_GB2312"/>
          <w:b w:val="0"/>
          <w:bCs/>
          <w:color w:val="000000"/>
          <w:sz w:val="32"/>
          <w:szCs w:val="32"/>
          <w:shd w:val="clear" w:color="auto" w:fill="auto"/>
          <w:lang w:eastAsia="zh-CN"/>
        </w:rPr>
        <w:t>等关键问题，研制智能化菜心收获机和改制</w:t>
      </w:r>
      <w:r>
        <w:rPr>
          <w:rFonts w:hint="eastAsia" w:ascii="Times New Roman" w:hAnsi="Times New Roman" w:eastAsia="仿宋_GB2312" w:cs="仿宋_GB2312"/>
          <w:b w:val="0"/>
          <w:bCs/>
          <w:color w:val="000000"/>
          <w:sz w:val="32"/>
          <w:szCs w:val="32"/>
          <w:shd w:val="clear" w:color="auto" w:fill="auto"/>
        </w:rPr>
        <w:t>碎土起垄机</w:t>
      </w:r>
      <w:r>
        <w:rPr>
          <w:rFonts w:hint="eastAsia" w:ascii="Times New Roman" w:hAnsi="Times New Roman" w:eastAsia="仿宋_GB2312" w:cs="仿宋_GB2312"/>
          <w:b w:val="0"/>
          <w:bCs/>
          <w:color w:val="000000"/>
          <w:sz w:val="32"/>
          <w:szCs w:val="32"/>
          <w:shd w:val="clear" w:color="auto" w:fill="auto"/>
          <w:lang w:eastAsia="zh-CN"/>
        </w:rPr>
        <w:t>，创建适宜我区</w:t>
      </w:r>
      <w:r>
        <w:rPr>
          <w:rFonts w:hint="eastAsia" w:ascii="Times New Roman" w:hAnsi="Times New Roman" w:eastAsia="仿宋_GB2312" w:cs="仿宋_GB2312"/>
          <w:b w:val="0"/>
          <w:bCs/>
          <w:color w:val="000000"/>
          <w:sz w:val="32"/>
          <w:szCs w:val="32"/>
          <w:shd w:val="clear" w:color="auto" w:fill="auto"/>
        </w:rPr>
        <w:t>菜心全程机械化生产技术</w:t>
      </w:r>
      <w:r>
        <w:rPr>
          <w:rFonts w:hint="eastAsia" w:ascii="Times New Roman" w:hAnsi="Times New Roman" w:eastAsia="仿宋_GB2312" w:cs="仿宋_GB2312"/>
          <w:b w:val="0"/>
          <w:bCs/>
          <w:color w:val="000000"/>
          <w:sz w:val="32"/>
          <w:szCs w:val="32"/>
          <w:shd w:val="clear" w:color="auto" w:fill="auto"/>
          <w:lang w:eastAsia="zh-CN"/>
        </w:rPr>
        <w:t>体系和管理</w:t>
      </w:r>
      <w:r>
        <w:rPr>
          <w:rFonts w:hint="eastAsia" w:ascii="Times New Roman" w:hAnsi="Times New Roman" w:eastAsia="仿宋_GB2312" w:cs="仿宋_GB2312"/>
          <w:b w:val="0"/>
          <w:bCs/>
          <w:color w:val="000000"/>
          <w:sz w:val="32"/>
          <w:szCs w:val="32"/>
          <w:shd w:val="clear" w:color="auto" w:fill="auto"/>
        </w:rPr>
        <w:t>模式</w:t>
      </w:r>
      <w:r>
        <w:rPr>
          <w:rFonts w:hint="eastAsia" w:ascii="Times New Roman" w:hAnsi="Times New Roman" w:eastAsia="仿宋_GB2312" w:cs="仿宋_GB2312"/>
          <w:b w:val="0"/>
          <w:bCs/>
          <w:color w:val="000000"/>
          <w:sz w:val="32"/>
          <w:szCs w:val="32"/>
          <w:shd w:val="clear" w:color="auto" w:fill="auto"/>
          <w:lang w:eastAsia="zh-CN"/>
        </w:rPr>
        <w:t>，提高生产效益，引领支撑</w:t>
      </w:r>
      <w:r>
        <w:rPr>
          <w:rFonts w:hint="eastAsia" w:ascii="Times New Roman" w:hAnsi="Times New Roman" w:eastAsia="仿宋_GB2312" w:cs="仿宋_GB2312"/>
          <w:b w:val="0"/>
          <w:bCs/>
          <w:color w:val="000000"/>
          <w:sz w:val="32"/>
          <w:szCs w:val="32"/>
          <w:shd w:val="clear" w:color="auto" w:fill="auto"/>
        </w:rPr>
        <w:t>宁夏菜心</w:t>
      </w:r>
      <w:r>
        <w:rPr>
          <w:rFonts w:hint="eastAsia" w:ascii="Times New Roman" w:hAnsi="Times New Roman" w:eastAsia="仿宋_GB2312" w:cs="仿宋_GB2312"/>
          <w:b w:val="0"/>
          <w:bCs/>
          <w:color w:val="000000"/>
          <w:sz w:val="32"/>
          <w:szCs w:val="32"/>
          <w:shd w:val="clear" w:color="auto" w:fill="auto"/>
          <w:lang w:eastAsia="zh-CN"/>
        </w:rPr>
        <w:t>标准化、机械化和规模化生产。</w:t>
      </w:r>
    </w:p>
    <w:p>
      <w:pPr>
        <w:keepNext w:val="0"/>
        <w:keepLines w:val="0"/>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0"/>
        <w:jc w:val="both"/>
        <w:textAlignment w:val="auto"/>
        <w:rPr>
          <w:rFonts w:hint="eastAsia" w:ascii="Times New Roman" w:hAnsi="Times New Roman" w:eastAsia="仿宋_GB2312" w:cs="仿宋_GB2312"/>
          <w:b w:val="0"/>
          <w:bCs/>
          <w:color w:val="000000"/>
          <w:sz w:val="32"/>
          <w:szCs w:val="32"/>
          <w:shd w:val="clear" w:color="auto" w:fill="auto"/>
        </w:rPr>
      </w:pPr>
      <w:r>
        <w:rPr>
          <w:rFonts w:hint="eastAsia" w:ascii="Times New Roman" w:hAnsi="Times New Roman" w:eastAsia="仿宋" w:cs="仿宋"/>
          <w:b/>
          <w:bCs w:val="0"/>
          <w:color w:val="000000"/>
          <w:sz w:val="32"/>
          <w:szCs w:val="32"/>
          <w:shd w:val="clear" w:color="auto" w:fill="FFFFFF"/>
          <w:lang w:eastAsia="zh-CN"/>
        </w:rPr>
        <w:t>考核指标：</w:t>
      </w:r>
      <w:r>
        <w:rPr>
          <w:rFonts w:hint="eastAsia" w:ascii="Times New Roman" w:hAnsi="Times New Roman" w:eastAsia="仿宋_GB2312" w:cs="仿宋_GB2312"/>
          <w:b w:val="0"/>
          <w:bCs/>
          <w:color w:val="000000"/>
          <w:sz w:val="32"/>
          <w:szCs w:val="32"/>
          <w:shd w:val="clear" w:color="auto" w:fill="auto"/>
          <w:lang w:eastAsia="zh-CN"/>
        </w:rPr>
        <w:t>研发</w:t>
      </w:r>
      <w:r>
        <w:rPr>
          <w:rFonts w:hint="eastAsia" w:ascii="Times New Roman" w:hAnsi="Times New Roman" w:eastAsia="仿宋_GB2312" w:cs="仿宋_GB2312"/>
          <w:b w:val="0"/>
          <w:bCs/>
          <w:color w:val="000000"/>
          <w:sz w:val="32"/>
          <w:szCs w:val="32"/>
          <w:shd w:val="clear" w:color="auto" w:fill="auto"/>
        </w:rPr>
        <w:t>改制菜心收获机1台</w:t>
      </w:r>
      <w:r>
        <w:rPr>
          <w:rFonts w:hint="eastAsia" w:ascii="Times New Roman" w:hAnsi="Times New Roman" w:eastAsia="仿宋_GB2312" w:cs="仿宋_GB2312"/>
          <w:b w:val="0"/>
          <w:bCs/>
          <w:color w:val="000000"/>
          <w:sz w:val="32"/>
          <w:szCs w:val="32"/>
          <w:shd w:val="clear" w:color="auto" w:fill="auto"/>
          <w:lang w:eastAsia="zh-CN"/>
        </w:rPr>
        <w:t>和</w:t>
      </w:r>
      <w:r>
        <w:rPr>
          <w:rFonts w:hint="eastAsia" w:ascii="Times New Roman" w:hAnsi="Times New Roman" w:eastAsia="仿宋_GB2312" w:cs="仿宋_GB2312"/>
          <w:b w:val="0"/>
          <w:bCs/>
          <w:color w:val="000000"/>
          <w:sz w:val="32"/>
          <w:szCs w:val="32"/>
          <w:shd w:val="clear" w:color="auto" w:fill="auto"/>
        </w:rPr>
        <w:t>碎土起垄机1台</w:t>
      </w:r>
      <w:r>
        <w:rPr>
          <w:rFonts w:hint="eastAsia" w:ascii="Times New Roman" w:hAnsi="Times New Roman" w:eastAsia="仿宋_GB2312" w:cs="仿宋_GB2312"/>
          <w:b w:val="0"/>
          <w:bCs/>
          <w:color w:val="000000"/>
          <w:sz w:val="32"/>
          <w:szCs w:val="32"/>
          <w:shd w:val="clear" w:color="auto" w:fill="auto"/>
          <w:lang w:eastAsia="zh-CN"/>
        </w:rPr>
        <w:t>，并形成量产；</w:t>
      </w:r>
      <w:r>
        <w:rPr>
          <w:rFonts w:hint="eastAsia" w:ascii="Times New Roman" w:hAnsi="Times New Roman" w:eastAsia="仿宋_GB2312" w:cs="仿宋_GB2312"/>
          <w:b w:val="0"/>
          <w:bCs/>
          <w:color w:val="000000"/>
          <w:sz w:val="32"/>
          <w:szCs w:val="32"/>
          <w:shd w:val="clear" w:color="auto" w:fill="auto"/>
        </w:rPr>
        <w:t>总结形成菜心全程机械化生产作业规范1套，</w:t>
      </w:r>
      <w:r>
        <w:rPr>
          <w:rFonts w:hint="eastAsia" w:ascii="Times New Roman" w:hAnsi="Times New Roman" w:eastAsia="仿宋_GB2312" w:cs="仿宋_GB2312"/>
          <w:b w:val="0"/>
          <w:bCs/>
          <w:color w:val="000000"/>
          <w:sz w:val="32"/>
          <w:szCs w:val="32"/>
          <w:shd w:val="clear" w:color="auto" w:fill="auto"/>
          <w:lang w:eastAsia="zh-CN"/>
        </w:rPr>
        <w:t>制定</w:t>
      </w:r>
      <w:r>
        <w:rPr>
          <w:rFonts w:hint="eastAsia" w:ascii="Times New Roman" w:hAnsi="Times New Roman" w:eastAsia="仿宋_GB2312" w:cs="仿宋_GB2312"/>
          <w:b w:val="0"/>
          <w:bCs/>
          <w:color w:val="000000"/>
          <w:sz w:val="32"/>
          <w:szCs w:val="32"/>
          <w:shd w:val="clear" w:color="auto" w:fill="auto"/>
        </w:rPr>
        <w:t>宁夏菜心机械化生产地方标准</w:t>
      </w:r>
      <w:r>
        <w:rPr>
          <w:rFonts w:hint="eastAsia" w:ascii="Times New Roman" w:hAnsi="Times New Roman" w:eastAsia="仿宋_GB2312" w:cs="仿宋_GB2312"/>
          <w:b w:val="0"/>
          <w:bCs/>
          <w:color w:val="000000"/>
          <w:sz w:val="32"/>
          <w:szCs w:val="32"/>
          <w:shd w:val="clear" w:color="auto" w:fill="auto"/>
          <w:lang w:eastAsia="zh-CN"/>
        </w:rPr>
        <w:t>，建立</w:t>
      </w:r>
      <w:r>
        <w:rPr>
          <w:rFonts w:hint="eastAsia" w:ascii="Times New Roman" w:hAnsi="Times New Roman" w:eastAsia="仿宋_GB2312" w:cs="仿宋_GB2312"/>
          <w:b w:val="0"/>
          <w:bCs/>
          <w:color w:val="000000"/>
          <w:sz w:val="32"/>
          <w:szCs w:val="32"/>
          <w:shd w:val="clear" w:color="auto" w:fill="auto"/>
        </w:rPr>
        <w:t>宁夏菜心农机农艺融合</w:t>
      </w:r>
      <w:r>
        <w:rPr>
          <w:rFonts w:hint="eastAsia" w:ascii="Times New Roman" w:hAnsi="Times New Roman" w:eastAsia="仿宋_GB2312" w:cs="仿宋_GB2312"/>
          <w:b w:val="0"/>
          <w:bCs/>
          <w:color w:val="000000"/>
          <w:sz w:val="32"/>
          <w:szCs w:val="32"/>
          <w:shd w:val="clear" w:color="auto" w:fill="auto"/>
          <w:lang w:eastAsia="zh-CN"/>
        </w:rPr>
        <w:t>科技</w:t>
      </w:r>
      <w:r>
        <w:rPr>
          <w:rFonts w:hint="eastAsia" w:ascii="Times New Roman" w:hAnsi="Times New Roman" w:eastAsia="仿宋_GB2312" w:cs="仿宋_GB2312"/>
          <w:b w:val="0"/>
          <w:bCs/>
          <w:color w:val="000000"/>
          <w:sz w:val="32"/>
          <w:szCs w:val="32"/>
          <w:shd w:val="clear" w:color="auto" w:fill="auto"/>
        </w:rPr>
        <w:t>示范基地2个，培养农机农艺技术骨干10人。</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仿宋_GB2312" w:cs="仿宋_GB2312"/>
          <w:b w:val="0"/>
          <w:bCs/>
          <w:color w:val="000000"/>
          <w:sz w:val="32"/>
          <w:szCs w:val="32"/>
          <w:shd w:val="clear" w:color="auto" w:fill="auto"/>
        </w:rPr>
      </w:pPr>
      <w:r>
        <w:rPr>
          <w:rFonts w:hint="eastAsia" w:ascii="Times New Roman" w:hAnsi="Times New Roman" w:eastAsia="仿宋" w:cs="仿宋"/>
          <w:b w:val="0"/>
          <w:bCs/>
          <w:color w:val="000000"/>
          <w:sz w:val="32"/>
          <w:szCs w:val="32"/>
          <w:shd w:val="clear" w:color="auto" w:fill="FFFFFF"/>
          <w:lang w:val="en-US" w:eastAsia="zh-CN"/>
        </w:rPr>
        <w:t xml:space="preserve">    </w:t>
      </w:r>
      <w:r>
        <w:rPr>
          <w:rFonts w:hint="eastAsia" w:ascii="Times New Roman" w:hAnsi="Times New Roman" w:eastAsia="仿宋" w:cs="仿宋"/>
          <w:b/>
          <w:bCs w:val="0"/>
          <w:color w:val="000000"/>
          <w:sz w:val="32"/>
          <w:szCs w:val="32"/>
          <w:shd w:val="clear" w:color="auto" w:fill="FFFFFF"/>
          <w:lang w:val="en-US" w:eastAsia="zh-CN"/>
        </w:rPr>
        <w:t>2</w:t>
      </w:r>
      <w:r>
        <w:rPr>
          <w:rFonts w:hint="eastAsia" w:ascii="Times New Roman" w:hAnsi="Times New Roman" w:eastAsia="仿宋" w:cs="仿宋"/>
          <w:b/>
          <w:bCs w:val="0"/>
          <w:sz w:val="32"/>
          <w:szCs w:val="32"/>
          <w:lang w:val="en-US" w:eastAsia="zh-CN"/>
        </w:rPr>
        <w:t>.</w:t>
      </w:r>
      <w:r>
        <w:rPr>
          <w:rFonts w:hint="eastAsia" w:ascii="Times New Roman" w:hAnsi="Times New Roman" w:eastAsia="仿宋" w:cs="仿宋"/>
          <w:b/>
          <w:bCs w:val="0"/>
          <w:sz w:val="32"/>
          <w:szCs w:val="32"/>
        </w:rPr>
        <w:t>项目名称</w:t>
      </w:r>
      <w:r>
        <w:rPr>
          <w:rFonts w:hint="eastAsia" w:ascii="Times New Roman" w:hAnsi="Times New Roman" w:eastAsia="仿宋" w:cs="仿宋"/>
          <w:b/>
          <w:bCs w:val="0"/>
          <w:sz w:val="32"/>
          <w:szCs w:val="32"/>
          <w:lang w:eastAsia="zh-CN"/>
        </w:rPr>
        <w:t>：</w:t>
      </w:r>
      <w:r>
        <w:rPr>
          <w:rFonts w:hint="eastAsia" w:ascii="Times New Roman" w:hAnsi="Times New Roman" w:eastAsia="仿宋_GB2312" w:cs="仿宋_GB2312"/>
          <w:b w:val="0"/>
          <w:bCs/>
          <w:sz w:val="32"/>
          <w:szCs w:val="32"/>
          <w:lang w:eastAsia="zh-CN"/>
        </w:rPr>
        <w:t>残膜回收专用机械</w:t>
      </w:r>
      <w:r>
        <w:rPr>
          <w:rFonts w:hint="eastAsia" w:ascii="Times New Roman" w:hAnsi="Times New Roman" w:eastAsia="仿宋_GB2312" w:cs="仿宋_GB2312"/>
          <w:b w:val="0"/>
          <w:bCs/>
          <w:color w:val="000000"/>
          <w:sz w:val="32"/>
          <w:szCs w:val="32"/>
          <w:shd w:val="clear" w:color="auto" w:fill="auto"/>
        </w:rPr>
        <w:t>装备引进</w:t>
      </w:r>
      <w:r>
        <w:rPr>
          <w:rFonts w:hint="eastAsia" w:ascii="Times New Roman" w:hAnsi="Times New Roman" w:eastAsia="仿宋_GB2312" w:cs="仿宋_GB2312"/>
          <w:b w:val="0"/>
          <w:bCs/>
          <w:color w:val="000000"/>
          <w:sz w:val="32"/>
          <w:szCs w:val="32"/>
          <w:shd w:val="clear" w:color="auto" w:fill="auto"/>
          <w:lang w:eastAsia="zh-CN"/>
        </w:rPr>
        <w:t>与</w:t>
      </w:r>
      <w:r>
        <w:rPr>
          <w:rFonts w:hint="eastAsia" w:ascii="Times New Roman" w:hAnsi="Times New Roman" w:eastAsia="仿宋_GB2312" w:cs="仿宋_GB2312"/>
          <w:b w:val="0"/>
          <w:bCs/>
          <w:color w:val="000000"/>
          <w:sz w:val="32"/>
          <w:szCs w:val="32"/>
          <w:shd w:val="clear" w:color="auto" w:fill="auto"/>
        </w:rPr>
        <w:t>改制</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rPr>
          <w:rFonts w:hint="eastAsia" w:ascii="Times New Roman" w:hAnsi="Times New Roman" w:eastAsia="仿宋_GB2312" w:cs="仿宋_GB2312"/>
          <w:b w:val="0"/>
          <w:bCs/>
          <w:color w:val="000000"/>
          <w:sz w:val="32"/>
          <w:szCs w:val="32"/>
          <w:shd w:val="clear" w:color="auto" w:fill="auto"/>
          <w:lang w:eastAsia="zh-CN"/>
        </w:rPr>
      </w:pPr>
      <w:r>
        <w:rPr>
          <w:rFonts w:hint="eastAsia" w:ascii="Times New Roman" w:hAnsi="Times New Roman" w:eastAsia="仿宋" w:cs="仿宋"/>
          <w:b/>
          <w:bCs w:val="0"/>
          <w:color w:val="000000"/>
          <w:sz w:val="32"/>
          <w:szCs w:val="32"/>
          <w:shd w:val="clear" w:color="auto" w:fill="FFFFFF"/>
          <w:lang w:eastAsia="zh-CN"/>
        </w:rPr>
        <w:t>主要任务：</w:t>
      </w:r>
      <w:r>
        <w:rPr>
          <w:rFonts w:hint="eastAsia" w:ascii="Times New Roman" w:hAnsi="Times New Roman" w:eastAsia="仿宋_GB2312" w:cs="仿宋_GB2312"/>
          <w:b w:val="0"/>
          <w:bCs/>
          <w:color w:val="000000"/>
          <w:sz w:val="32"/>
          <w:szCs w:val="32"/>
          <w:shd w:val="clear" w:color="auto" w:fill="auto"/>
          <w:lang w:eastAsia="zh-CN"/>
        </w:rPr>
        <w:t>针对我区农业生产中残膜回收问题</w:t>
      </w:r>
      <w:r>
        <w:rPr>
          <w:rFonts w:hint="eastAsia" w:ascii="Times New Roman" w:hAnsi="Times New Roman" w:eastAsia="仿宋_GB2312" w:cs="仿宋_GB2312"/>
          <w:b w:val="0"/>
          <w:bCs/>
          <w:color w:val="000000"/>
          <w:sz w:val="32"/>
          <w:szCs w:val="32"/>
          <w:shd w:val="clear" w:color="auto" w:fill="auto"/>
        </w:rPr>
        <w:t>，</w:t>
      </w:r>
      <w:r>
        <w:rPr>
          <w:rFonts w:hint="eastAsia" w:ascii="Times New Roman" w:hAnsi="Times New Roman" w:eastAsia="仿宋_GB2312" w:cs="仿宋_GB2312"/>
          <w:b w:val="0"/>
          <w:bCs/>
          <w:color w:val="000000"/>
          <w:sz w:val="32"/>
          <w:szCs w:val="32"/>
          <w:shd w:val="clear" w:color="auto" w:fill="auto"/>
          <w:lang w:eastAsia="zh-CN"/>
        </w:rPr>
        <w:t>重点开展残膜回收专用机械的</w:t>
      </w:r>
      <w:r>
        <w:rPr>
          <w:rFonts w:hint="eastAsia" w:ascii="Times New Roman" w:hAnsi="Times New Roman" w:eastAsia="仿宋_GB2312" w:cs="仿宋_GB2312"/>
          <w:b w:val="0"/>
          <w:bCs/>
          <w:color w:val="000000"/>
          <w:sz w:val="32"/>
          <w:szCs w:val="32"/>
          <w:shd w:val="clear" w:color="auto" w:fill="auto"/>
        </w:rPr>
        <w:t>引进、消化吸收</w:t>
      </w:r>
      <w:r>
        <w:rPr>
          <w:rFonts w:hint="eastAsia" w:ascii="Times New Roman" w:hAnsi="Times New Roman" w:eastAsia="仿宋_GB2312" w:cs="仿宋_GB2312"/>
          <w:b w:val="0"/>
          <w:bCs/>
          <w:color w:val="000000"/>
          <w:sz w:val="32"/>
          <w:szCs w:val="32"/>
          <w:shd w:val="clear" w:color="auto" w:fill="auto"/>
          <w:lang w:eastAsia="zh-CN"/>
        </w:rPr>
        <w:t>和再</w:t>
      </w:r>
      <w:r>
        <w:rPr>
          <w:rFonts w:hint="eastAsia" w:ascii="Times New Roman" w:hAnsi="Times New Roman" w:eastAsia="仿宋_GB2312" w:cs="仿宋_GB2312"/>
          <w:b w:val="0"/>
          <w:bCs/>
          <w:color w:val="000000"/>
          <w:sz w:val="32"/>
          <w:szCs w:val="32"/>
          <w:shd w:val="clear" w:color="auto" w:fill="auto"/>
        </w:rPr>
        <w:t>创新</w:t>
      </w:r>
      <w:r>
        <w:rPr>
          <w:rFonts w:hint="eastAsia" w:ascii="Times New Roman" w:hAnsi="Times New Roman" w:eastAsia="仿宋_GB2312" w:cs="仿宋_GB2312"/>
          <w:b w:val="0"/>
          <w:bCs/>
          <w:color w:val="000000"/>
          <w:sz w:val="32"/>
          <w:szCs w:val="32"/>
          <w:shd w:val="clear" w:color="auto" w:fill="auto"/>
          <w:lang w:eastAsia="zh-CN"/>
        </w:rPr>
        <w:t>，突破膜杂分离、耕做层残膜清理、</w:t>
      </w:r>
      <w:r>
        <w:rPr>
          <w:rFonts w:hint="eastAsia" w:ascii="Times New Roman" w:hAnsi="Times New Roman" w:eastAsia="仿宋_GB2312" w:cs="仿宋_GB2312"/>
          <w:b w:val="0"/>
          <w:bCs/>
          <w:color w:val="000000"/>
          <w:kern w:val="2"/>
          <w:sz w:val="32"/>
          <w:szCs w:val="32"/>
          <w:shd w:val="clear" w:color="auto" w:fill="auto"/>
          <w:lang w:val="en-US" w:eastAsia="zh-CN" w:bidi="ar-SA"/>
        </w:rPr>
        <w:t>拾膜和卸膜机构自动化智能化程度低、运动部件残膜缠绕、</w:t>
      </w:r>
      <w:r>
        <w:rPr>
          <w:rFonts w:hint="eastAsia" w:ascii="Times New Roman" w:hAnsi="Times New Roman" w:eastAsia="仿宋_GB2312" w:cs="仿宋_GB2312"/>
          <w:b w:val="0"/>
          <w:bCs/>
          <w:color w:val="000000"/>
          <w:sz w:val="32"/>
          <w:szCs w:val="32"/>
          <w:shd w:val="clear" w:color="auto" w:fill="auto"/>
          <w:lang w:eastAsia="zh-CN"/>
        </w:rPr>
        <w:t>减尘节能等技术难题，提高我区残膜回收效率和效果，保护农田环境，支撑农业可持续发展。</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仿宋_GB2312" w:cs="仿宋_GB2312"/>
          <w:b w:val="0"/>
          <w:bCs/>
          <w:color w:val="000000"/>
          <w:kern w:val="2"/>
          <w:sz w:val="32"/>
          <w:szCs w:val="32"/>
          <w:shd w:val="clear" w:color="auto" w:fill="auto"/>
          <w:lang w:val="en-US" w:eastAsia="zh-CN" w:bidi="ar-SA"/>
        </w:rPr>
      </w:pPr>
      <w:r>
        <w:rPr>
          <w:rFonts w:hint="eastAsia" w:ascii="Times New Roman" w:hAnsi="Times New Roman" w:eastAsia="仿宋" w:cs="仿宋"/>
          <w:b w:val="0"/>
          <w:bCs/>
          <w:color w:val="000000"/>
          <w:sz w:val="32"/>
          <w:szCs w:val="32"/>
          <w:shd w:val="clear" w:color="auto" w:fill="FFFFFF"/>
          <w:lang w:val="en-US" w:eastAsia="zh-CN"/>
        </w:rPr>
        <w:t xml:space="preserve">    </w:t>
      </w:r>
      <w:r>
        <w:rPr>
          <w:rFonts w:hint="eastAsia" w:ascii="Times New Roman" w:hAnsi="Times New Roman" w:eastAsia="仿宋" w:cs="仿宋"/>
          <w:b/>
          <w:bCs w:val="0"/>
          <w:color w:val="000000"/>
          <w:sz w:val="32"/>
          <w:szCs w:val="32"/>
          <w:shd w:val="clear" w:color="auto" w:fill="FFFFFF"/>
          <w:lang w:eastAsia="zh-CN"/>
        </w:rPr>
        <w:t>考核指标：</w:t>
      </w:r>
      <w:r>
        <w:rPr>
          <w:rFonts w:hint="eastAsia" w:ascii="Times New Roman" w:hAnsi="Times New Roman" w:eastAsia="仿宋_GB2312" w:cs="仿宋_GB2312"/>
          <w:b w:val="0"/>
          <w:bCs/>
          <w:color w:val="000000"/>
          <w:sz w:val="32"/>
          <w:szCs w:val="32"/>
          <w:shd w:val="clear" w:color="auto" w:fill="auto"/>
          <w:lang w:val="en-US" w:eastAsia="zh-CN"/>
        </w:rPr>
        <w:t>研发改制残膜专用回收机1台，并形成量产；膜杂分离率</w:t>
      </w:r>
      <w:r>
        <w:rPr>
          <w:rFonts w:hint="eastAsia" w:ascii="Times New Roman" w:hAnsi="Times New Roman" w:eastAsia="仿宋_GB2312" w:cs="仿宋_GB2312"/>
          <w:b w:val="0"/>
          <w:bCs/>
          <w:color w:val="000000"/>
          <w:kern w:val="2"/>
          <w:sz w:val="32"/>
          <w:szCs w:val="32"/>
          <w:shd w:val="clear" w:color="auto" w:fill="auto"/>
          <w:lang w:val="en-US" w:eastAsia="zh-CN" w:bidi="ar-SA"/>
        </w:rPr>
        <w:t>达到70%以上，地表以下残膜回收率达到75%以上。</w:t>
      </w:r>
      <w:r>
        <w:rPr>
          <w:rFonts w:hint="eastAsia" w:ascii="Times New Roman" w:hAnsi="Times New Roman" w:eastAsia="仿宋_GB2312" w:cs="仿宋_GB2312"/>
          <w:b w:val="0"/>
          <w:bCs/>
          <w:color w:val="000000"/>
          <w:sz w:val="32"/>
          <w:szCs w:val="32"/>
          <w:shd w:val="clear" w:color="auto" w:fill="auto"/>
        </w:rPr>
        <w:t>总结形成</w:t>
      </w:r>
      <w:r>
        <w:rPr>
          <w:rFonts w:hint="eastAsia" w:ascii="Times New Roman" w:hAnsi="Times New Roman" w:eastAsia="仿宋_GB2312" w:cs="仿宋_GB2312"/>
          <w:b w:val="0"/>
          <w:bCs/>
          <w:color w:val="000000"/>
          <w:sz w:val="32"/>
          <w:szCs w:val="32"/>
          <w:shd w:val="clear" w:color="auto" w:fill="auto"/>
          <w:lang w:eastAsia="zh-CN"/>
        </w:rPr>
        <w:t>残膜回收机械</w:t>
      </w:r>
      <w:r>
        <w:rPr>
          <w:rFonts w:hint="eastAsia" w:ascii="Times New Roman" w:hAnsi="Times New Roman" w:eastAsia="仿宋_GB2312" w:cs="仿宋_GB2312"/>
          <w:b w:val="0"/>
          <w:bCs/>
          <w:color w:val="000000"/>
          <w:sz w:val="32"/>
          <w:szCs w:val="32"/>
          <w:shd w:val="clear" w:color="auto" w:fill="auto"/>
        </w:rPr>
        <w:t>生产作业规范1套</w:t>
      </w:r>
      <w:r>
        <w:rPr>
          <w:rFonts w:hint="eastAsia" w:ascii="Times New Roman" w:hAnsi="Times New Roman" w:eastAsia="仿宋_GB2312" w:cs="仿宋_GB2312"/>
          <w:b w:val="0"/>
          <w:bCs/>
          <w:color w:val="000000"/>
          <w:sz w:val="32"/>
          <w:szCs w:val="32"/>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560" w:lineRule="exact"/>
        <w:ind w:left="0" w:leftChars="0" w:right="0" w:rightChars="0"/>
        <w:jc w:val="both"/>
        <w:textAlignment w:val="auto"/>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lang w:val="en-US" w:eastAsia="zh-CN"/>
        </w:rPr>
        <w:t xml:space="preserve">    三、绿色优质生产领域</w:t>
      </w:r>
    </w:p>
    <w:p>
      <w:pPr>
        <w:pStyle w:val="2"/>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jc w:val="both"/>
        <w:textAlignment w:val="auto"/>
        <w:rPr>
          <w:rFonts w:hint="eastAsia" w:ascii="Times New Roman" w:hAnsi="Times New Roman" w:eastAsia="仿宋_GB2312" w:cs="仿宋_GB2312"/>
          <w:b w:val="0"/>
          <w:bCs/>
          <w:sz w:val="32"/>
          <w:szCs w:val="32"/>
        </w:rPr>
      </w:pPr>
      <w:r>
        <w:rPr>
          <w:rFonts w:hint="eastAsia" w:ascii="Times New Roman" w:hAnsi="Times New Roman" w:eastAsia="仿宋" w:cs="仿宋"/>
          <w:b/>
          <w:bCs/>
          <w:lang w:val="en-US" w:eastAsia="zh-CN"/>
        </w:rPr>
        <w:t>1.项目名称：</w:t>
      </w:r>
      <w:r>
        <w:rPr>
          <w:rFonts w:hint="eastAsia" w:ascii="Times New Roman" w:hAnsi="Times New Roman" w:eastAsia="仿宋_GB2312" w:cs="仿宋_GB2312"/>
          <w:b w:val="0"/>
          <w:bCs/>
          <w:color w:val="000000"/>
          <w:sz w:val="32"/>
          <w:szCs w:val="32"/>
        </w:rPr>
        <w:t>蚯蚓生物技术生态循环农业模式构建研究</w:t>
      </w:r>
      <w:r>
        <w:rPr>
          <w:rFonts w:hint="eastAsia" w:ascii="Times New Roman" w:hAnsi="Times New Roman" w:eastAsia="仿宋_GB2312" w:cs="仿宋_GB2312"/>
          <w:b w:val="0"/>
          <w:bCs/>
          <w:color w:val="000000"/>
          <w:sz w:val="32"/>
          <w:szCs w:val="32"/>
          <w:lang w:eastAsia="zh-CN"/>
        </w:rPr>
        <w:t>与示范</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rPr>
          <w:rFonts w:hint="eastAsia" w:ascii="Times New Roman" w:hAnsi="Times New Roman" w:eastAsia="仿宋_GB2312" w:cs="仿宋_GB2312"/>
          <w:bCs/>
          <w:sz w:val="32"/>
          <w:szCs w:val="32"/>
        </w:rPr>
      </w:pPr>
      <w:r>
        <w:rPr>
          <w:rFonts w:hint="eastAsia" w:ascii="Times New Roman" w:hAnsi="Times New Roman" w:eastAsia="仿宋_GB2312"/>
          <w:b/>
          <w:bCs/>
          <w:sz w:val="32"/>
          <w:szCs w:val="32"/>
          <w:lang w:eastAsia="zh-CN"/>
        </w:rPr>
        <w:t>主要</w:t>
      </w:r>
      <w:r>
        <w:rPr>
          <w:rFonts w:hint="eastAsia" w:ascii="Times New Roman" w:hAnsi="Times New Roman" w:eastAsia="仿宋_GB2312"/>
          <w:b/>
          <w:bCs/>
          <w:sz w:val="32"/>
          <w:szCs w:val="32"/>
        </w:rPr>
        <w:t>任务：</w:t>
      </w:r>
      <w:r>
        <w:rPr>
          <w:rFonts w:hint="eastAsia" w:ascii="Times New Roman" w:hAnsi="Times New Roman" w:eastAsia="仿宋_GB2312" w:cs="仿宋_GB2312"/>
          <w:bCs/>
          <w:sz w:val="32"/>
          <w:szCs w:val="32"/>
          <w:lang w:eastAsia="zh-CN"/>
        </w:rPr>
        <w:t>针对我区设施蔬菜生产土壤连作障碍突出问题，重点开展设施环境下</w:t>
      </w:r>
      <w:r>
        <w:rPr>
          <w:rFonts w:hint="eastAsia" w:ascii="Times New Roman" w:hAnsi="Times New Roman" w:eastAsia="仿宋_GB2312" w:cs="仿宋_GB2312"/>
          <w:bCs/>
          <w:sz w:val="32"/>
          <w:szCs w:val="32"/>
        </w:rPr>
        <w:t>蚯蚓生物技术套种套养研究，</w:t>
      </w:r>
      <w:r>
        <w:rPr>
          <w:rFonts w:hint="eastAsia" w:ascii="Times New Roman" w:hAnsi="Times New Roman" w:eastAsia="仿宋_GB2312" w:cs="仿宋_GB2312"/>
          <w:bCs/>
          <w:sz w:val="32"/>
          <w:szCs w:val="32"/>
          <w:lang w:eastAsia="zh-CN"/>
        </w:rPr>
        <w:t>突破</w:t>
      </w:r>
      <w:r>
        <w:rPr>
          <w:rFonts w:hint="eastAsia" w:ascii="Times New Roman" w:hAnsi="Times New Roman" w:eastAsia="仿宋_GB2312" w:cs="仿宋_GB2312"/>
          <w:bCs/>
          <w:sz w:val="32"/>
          <w:szCs w:val="32"/>
        </w:rPr>
        <w:t>蚯蚓生物技术对设施土壤微生态环境</w:t>
      </w:r>
      <w:r>
        <w:rPr>
          <w:rFonts w:hint="eastAsia" w:ascii="Times New Roman" w:hAnsi="Times New Roman" w:eastAsia="仿宋_GB2312" w:cs="仿宋_GB2312"/>
          <w:bCs/>
          <w:sz w:val="32"/>
          <w:szCs w:val="32"/>
          <w:lang w:eastAsia="zh-CN"/>
        </w:rPr>
        <w:t>影响、土壤</w:t>
      </w:r>
      <w:r>
        <w:rPr>
          <w:rFonts w:hint="eastAsia" w:ascii="Times New Roman" w:hAnsi="Times New Roman" w:eastAsia="仿宋_GB2312" w:cs="仿宋_GB2312"/>
          <w:bCs/>
          <w:sz w:val="32"/>
          <w:szCs w:val="32"/>
        </w:rPr>
        <w:t>修复机理</w:t>
      </w:r>
      <w:r>
        <w:rPr>
          <w:rFonts w:hint="eastAsia" w:ascii="Times New Roman" w:hAnsi="Times New Roman" w:eastAsia="仿宋_GB2312" w:cs="仿宋_GB2312"/>
          <w:bCs/>
          <w:sz w:val="32"/>
          <w:szCs w:val="32"/>
          <w:lang w:eastAsia="zh-CN"/>
        </w:rPr>
        <w:t>研究，构建基于蚯蚓生物技术的</w:t>
      </w:r>
      <w:r>
        <w:rPr>
          <w:rFonts w:hint="eastAsia" w:ascii="Times New Roman" w:hAnsi="Times New Roman" w:eastAsia="仿宋_GB2312" w:cs="仿宋_GB2312"/>
          <w:bCs/>
          <w:sz w:val="32"/>
          <w:szCs w:val="32"/>
        </w:rPr>
        <w:t>设施农业优质高效生产</w:t>
      </w:r>
      <w:r>
        <w:rPr>
          <w:rFonts w:hint="eastAsia" w:ascii="Times New Roman" w:hAnsi="Times New Roman" w:eastAsia="仿宋_GB2312" w:cs="仿宋_GB2312"/>
          <w:bCs/>
          <w:sz w:val="32"/>
          <w:szCs w:val="32"/>
          <w:lang w:eastAsia="zh-CN"/>
        </w:rPr>
        <w:t>技术</w:t>
      </w:r>
      <w:r>
        <w:rPr>
          <w:rFonts w:hint="eastAsia" w:ascii="Times New Roman" w:hAnsi="Times New Roman" w:eastAsia="仿宋_GB2312" w:cs="仿宋_GB2312"/>
          <w:bCs/>
          <w:sz w:val="32"/>
          <w:szCs w:val="32"/>
        </w:rPr>
        <w:t>体系</w:t>
      </w:r>
      <w:r>
        <w:rPr>
          <w:rFonts w:hint="eastAsia" w:ascii="Times New Roman" w:hAnsi="Times New Roman" w:eastAsia="仿宋_GB2312" w:cs="仿宋_GB2312"/>
          <w:bCs/>
          <w:sz w:val="32"/>
          <w:szCs w:val="32"/>
          <w:lang w:eastAsia="zh-CN"/>
        </w:rPr>
        <w:t>和</w:t>
      </w:r>
      <w:r>
        <w:rPr>
          <w:rFonts w:hint="eastAsia" w:ascii="Times New Roman" w:hAnsi="Times New Roman" w:eastAsia="仿宋_GB2312" w:cs="仿宋_GB2312"/>
          <w:bCs/>
          <w:sz w:val="32"/>
          <w:szCs w:val="32"/>
        </w:rPr>
        <w:t>轻简化栽培</w:t>
      </w:r>
      <w:r>
        <w:rPr>
          <w:rFonts w:hint="eastAsia" w:ascii="Times New Roman" w:hAnsi="Times New Roman" w:eastAsia="仿宋_GB2312" w:cs="仿宋_GB2312"/>
          <w:bCs/>
          <w:sz w:val="32"/>
          <w:szCs w:val="32"/>
          <w:lang w:eastAsia="zh-CN"/>
        </w:rPr>
        <w:t>管理</w:t>
      </w:r>
      <w:r>
        <w:rPr>
          <w:rFonts w:hint="eastAsia" w:ascii="Times New Roman" w:hAnsi="Times New Roman" w:eastAsia="仿宋_GB2312" w:cs="仿宋_GB2312"/>
          <w:bCs/>
          <w:sz w:val="32"/>
          <w:szCs w:val="32"/>
        </w:rPr>
        <w:t>模式</w:t>
      </w:r>
      <w:r>
        <w:rPr>
          <w:rFonts w:hint="eastAsia" w:ascii="Times New Roman" w:hAnsi="Times New Roman" w:eastAsia="仿宋_GB2312" w:cs="仿宋_GB2312"/>
          <w:bCs/>
          <w:sz w:val="32"/>
          <w:szCs w:val="32"/>
          <w:lang w:eastAsia="zh-CN"/>
        </w:rPr>
        <w:t>；重点开展</w:t>
      </w:r>
      <w:r>
        <w:rPr>
          <w:rFonts w:hint="eastAsia" w:ascii="Times New Roman" w:hAnsi="Times New Roman" w:eastAsia="仿宋_GB2312" w:cs="仿宋_GB2312"/>
          <w:bCs/>
          <w:sz w:val="32"/>
          <w:szCs w:val="32"/>
        </w:rPr>
        <w:t>畜禽粪便与农作物秸秆养殖蚯蚓规模化生产</w:t>
      </w:r>
      <w:r>
        <w:rPr>
          <w:rFonts w:hint="eastAsia" w:ascii="Times New Roman" w:hAnsi="Times New Roman" w:eastAsia="仿宋_GB2312" w:cs="仿宋_GB2312"/>
          <w:bCs/>
          <w:sz w:val="32"/>
          <w:szCs w:val="32"/>
          <w:lang w:eastAsia="zh-CN"/>
        </w:rPr>
        <w:t>技术</w:t>
      </w:r>
      <w:r>
        <w:rPr>
          <w:rFonts w:hint="eastAsia" w:ascii="Times New Roman" w:hAnsi="Times New Roman" w:eastAsia="仿宋_GB2312" w:cs="仿宋_GB2312"/>
          <w:bCs/>
          <w:sz w:val="32"/>
          <w:szCs w:val="32"/>
        </w:rPr>
        <w:t>研究，构建种植业与养殖业生态循环农业模式和应用体系。实现农业废弃物就地处理和循环利用，提升</w:t>
      </w:r>
      <w:r>
        <w:rPr>
          <w:rFonts w:hint="eastAsia" w:ascii="Times New Roman" w:hAnsi="Times New Roman" w:eastAsia="仿宋_GB2312" w:cs="仿宋_GB2312"/>
          <w:bCs/>
          <w:sz w:val="32"/>
          <w:szCs w:val="32"/>
          <w:lang w:eastAsia="zh-CN"/>
        </w:rPr>
        <w:t>设施农</w:t>
      </w:r>
      <w:r>
        <w:rPr>
          <w:rFonts w:hint="eastAsia" w:ascii="Times New Roman" w:hAnsi="Times New Roman" w:eastAsia="仿宋_GB2312" w:cs="仿宋_GB2312"/>
          <w:bCs/>
          <w:sz w:val="32"/>
          <w:szCs w:val="32"/>
        </w:rPr>
        <w:t>产品品质</w:t>
      </w:r>
      <w:r>
        <w:rPr>
          <w:rFonts w:hint="eastAsia" w:ascii="Times New Roman" w:hAnsi="Times New Roman" w:eastAsia="仿宋_GB2312" w:cs="仿宋_GB2312"/>
          <w:bCs/>
          <w:sz w:val="32"/>
          <w:szCs w:val="32"/>
          <w:lang w:eastAsia="zh-CN"/>
        </w:rPr>
        <w:t>，</w:t>
      </w:r>
      <w:r>
        <w:rPr>
          <w:rFonts w:hint="eastAsia" w:ascii="Times New Roman" w:hAnsi="Times New Roman" w:eastAsia="仿宋_GB2312" w:cs="仿宋_GB2312"/>
          <w:bCs/>
          <w:sz w:val="32"/>
          <w:szCs w:val="32"/>
        </w:rPr>
        <w:t>增加</w:t>
      </w:r>
      <w:r>
        <w:rPr>
          <w:rFonts w:hint="eastAsia" w:ascii="Times New Roman" w:hAnsi="Times New Roman" w:eastAsia="仿宋_GB2312" w:cs="仿宋_GB2312"/>
          <w:bCs/>
          <w:sz w:val="32"/>
          <w:szCs w:val="32"/>
          <w:lang w:eastAsia="zh-CN"/>
        </w:rPr>
        <w:t>设施农业</w:t>
      </w:r>
      <w:r>
        <w:rPr>
          <w:rFonts w:hint="eastAsia" w:ascii="Times New Roman" w:hAnsi="Times New Roman" w:eastAsia="仿宋_GB2312" w:cs="仿宋_GB2312"/>
          <w:bCs/>
          <w:sz w:val="32"/>
          <w:szCs w:val="32"/>
        </w:rPr>
        <w:t>效益</w:t>
      </w:r>
      <w:r>
        <w:rPr>
          <w:rFonts w:hint="eastAsia" w:ascii="Times New Roman" w:hAnsi="Times New Roman" w:eastAsia="仿宋_GB2312" w:cs="仿宋_GB2312"/>
          <w:bCs/>
          <w:sz w:val="32"/>
          <w:szCs w:val="32"/>
          <w:lang w:eastAsia="zh-CN"/>
        </w:rPr>
        <w:t>，改善</w:t>
      </w:r>
      <w:r>
        <w:rPr>
          <w:rFonts w:hint="eastAsia" w:ascii="Times New Roman" w:hAnsi="Times New Roman" w:eastAsia="仿宋_GB2312" w:cs="仿宋_GB2312"/>
          <w:bCs/>
          <w:sz w:val="32"/>
          <w:szCs w:val="32"/>
        </w:rPr>
        <w:t>乡村环境</w:t>
      </w:r>
      <w:r>
        <w:rPr>
          <w:rFonts w:hint="eastAsia" w:ascii="Times New Roman" w:hAnsi="Times New Roman" w:eastAsia="仿宋_GB2312" w:cs="仿宋_GB2312"/>
          <w:bCs/>
          <w:sz w:val="32"/>
          <w:szCs w:val="32"/>
          <w:lang w:eastAsia="zh-CN"/>
        </w:rPr>
        <w:t>。</w:t>
      </w:r>
    </w:p>
    <w:p>
      <w:pPr>
        <w:pageBreakBefore w:val="0"/>
        <w:widowControl w:val="0"/>
        <w:kinsoku/>
        <w:wordWrap/>
        <w:overflowPunct/>
        <w:topLinePunct w:val="0"/>
        <w:autoSpaceDE/>
        <w:autoSpaceDN/>
        <w:bidi w:val="0"/>
        <w:adjustRightInd/>
        <w:snapToGrid/>
        <w:spacing w:beforeLines="0" w:afterLines="0" w:line="560" w:lineRule="exact"/>
        <w:ind w:left="0" w:leftChars="0" w:right="0" w:rightChars="0" w:firstLine="643" w:firstLineChars="200"/>
        <w:jc w:val="both"/>
        <w:textAlignment w:val="auto"/>
        <w:rPr>
          <w:rFonts w:hint="eastAsia" w:ascii="Times New Roman" w:hAnsi="Times New Roman" w:eastAsia="仿宋_GB2312" w:cs="仿宋_GB2312"/>
          <w:bCs/>
          <w:sz w:val="32"/>
          <w:szCs w:val="32"/>
        </w:rPr>
      </w:pPr>
      <w:r>
        <w:rPr>
          <w:rFonts w:hint="eastAsia" w:ascii="Times New Roman" w:hAnsi="Times New Roman" w:eastAsia="仿宋_GB2312"/>
          <w:b/>
          <w:bCs/>
          <w:sz w:val="32"/>
          <w:szCs w:val="32"/>
          <w:lang w:eastAsia="zh-CN"/>
        </w:rPr>
        <w:t>考核指标：</w:t>
      </w:r>
      <w:r>
        <w:rPr>
          <w:rFonts w:hint="eastAsia" w:ascii="Times New Roman" w:hAnsi="Times New Roman" w:eastAsia="仿宋_GB2312" w:cs="仿宋_GB2312"/>
          <w:b w:val="0"/>
          <w:bCs/>
          <w:sz w:val="32"/>
          <w:szCs w:val="32"/>
          <w:lang w:eastAsia="zh-CN"/>
        </w:rPr>
        <w:t>创建</w:t>
      </w:r>
      <w:r>
        <w:rPr>
          <w:rFonts w:hint="eastAsia" w:ascii="Times New Roman" w:hAnsi="Times New Roman" w:eastAsia="仿宋_GB2312" w:cs="仿宋_GB2312"/>
          <w:b w:val="0"/>
          <w:bCs/>
          <w:sz w:val="32"/>
          <w:szCs w:val="32"/>
        </w:rPr>
        <w:t>蚯蚓生物技术套种套养</w:t>
      </w:r>
      <w:r>
        <w:rPr>
          <w:rFonts w:hint="eastAsia" w:ascii="Times New Roman" w:hAnsi="Times New Roman" w:eastAsia="仿宋_GB2312" w:cs="仿宋_GB2312"/>
          <w:b w:val="0"/>
          <w:bCs/>
          <w:sz w:val="32"/>
          <w:szCs w:val="32"/>
          <w:lang w:eastAsia="zh-CN"/>
        </w:rPr>
        <w:t>和</w:t>
      </w:r>
      <w:r>
        <w:rPr>
          <w:rFonts w:hint="eastAsia" w:ascii="Times New Roman" w:hAnsi="Times New Roman" w:eastAsia="仿宋_GB2312" w:cs="仿宋_GB2312"/>
          <w:b w:val="0"/>
          <w:bCs/>
          <w:sz w:val="32"/>
          <w:szCs w:val="32"/>
        </w:rPr>
        <w:t>尾菜处理2种</w:t>
      </w:r>
      <w:r>
        <w:rPr>
          <w:rFonts w:hint="eastAsia" w:ascii="Times New Roman" w:hAnsi="Times New Roman" w:eastAsia="仿宋_GB2312" w:cs="仿宋_GB2312"/>
          <w:b w:val="0"/>
          <w:bCs/>
          <w:sz w:val="32"/>
          <w:szCs w:val="32"/>
          <w:lang w:eastAsia="zh-CN"/>
        </w:rPr>
        <w:t>生态循环农业</w:t>
      </w:r>
      <w:r>
        <w:rPr>
          <w:rFonts w:hint="eastAsia" w:ascii="Times New Roman" w:hAnsi="Times New Roman" w:eastAsia="仿宋_GB2312" w:cs="仿宋_GB2312"/>
          <w:b w:val="0"/>
          <w:bCs/>
          <w:sz w:val="32"/>
          <w:szCs w:val="32"/>
        </w:rPr>
        <w:t>模式</w:t>
      </w:r>
      <w:r>
        <w:rPr>
          <w:rFonts w:hint="eastAsia" w:ascii="Times New Roman" w:hAnsi="Times New Roman" w:eastAsia="仿宋_GB2312" w:cs="仿宋_GB2312"/>
          <w:b w:val="0"/>
          <w:bCs/>
          <w:sz w:val="32"/>
          <w:szCs w:val="32"/>
          <w:lang w:eastAsia="zh-CN"/>
        </w:rPr>
        <w:t>，建立科技示范基地</w:t>
      </w:r>
      <w:r>
        <w:rPr>
          <w:rFonts w:hint="eastAsia" w:ascii="Times New Roman" w:hAnsi="Times New Roman" w:eastAsia="仿宋_GB2312" w:cs="仿宋_GB2312"/>
          <w:b w:val="0"/>
          <w:bCs/>
          <w:sz w:val="32"/>
          <w:szCs w:val="32"/>
        </w:rPr>
        <w:t>2000亩，</w:t>
      </w:r>
      <w:r>
        <w:rPr>
          <w:rFonts w:hint="eastAsia" w:ascii="Times New Roman" w:hAnsi="Times New Roman" w:eastAsia="仿宋_GB2312" w:cs="仿宋_GB2312"/>
          <w:bCs/>
          <w:sz w:val="32"/>
          <w:szCs w:val="32"/>
        </w:rPr>
        <w:t>年消化牛粪、作物秸秆等废弃物18万吨以上，生产蚯蚓种1800吨以上；化肥用量降低20%以上，农药使用量减少30%以上，亩均产量提高10%以上。</w:t>
      </w:r>
    </w:p>
    <w:p>
      <w:pPr>
        <w:pageBreakBefore w:val="0"/>
        <w:widowControl w:val="0"/>
        <w:kinsoku/>
        <w:wordWrap/>
        <w:overflowPunct/>
        <w:topLinePunct w:val="0"/>
        <w:autoSpaceDE/>
        <w:autoSpaceDN/>
        <w:bidi w:val="0"/>
        <w:adjustRightInd/>
        <w:snapToGrid/>
        <w:spacing w:beforeLines="0" w:afterLines="0" w:line="560" w:lineRule="exact"/>
        <w:ind w:right="0" w:rightChars="0" w:firstLine="642"/>
        <w:jc w:val="both"/>
        <w:textAlignment w:val="auto"/>
        <w:rPr>
          <w:rFonts w:hint="eastAsia" w:ascii="Times New Roman" w:hAnsi="Times New Roman" w:eastAsia="仿宋_GB2312" w:cs="仿宋_GB2312"/>
          <w:b w:val="0"/>
          <w:bCs/>
          <w:sz w:val="32"/>
          <w:szCs w:val="32"/>
          <w:lang w:eastAsia="zh-CN"/>
        </w:rPr>
      </w:pPr>
      <w:r>
        <w:rPr>
          <w:rFonts w:hint="eastAsia" w:ascii="Times New Roman" w:hAnsi="Times New Roman" w:eastAsia="仿宋" w:cs="仿宋"/>
          <w:b/>
          <w:sz w:val="32"/>
          <w:szCs w:val="32"/>
          <w:lang w:val="en-US" w:eastAsia="zh-CN"/>
        </w:rPr>
        <w:t>2.</w:t>
      </w:r>
      <w:r>
        <w:rPr>
          <w:rFonts w:hint="eastAsia" w:ascii="Times New Roman" w:hAnsi="Times New Roman" w:eastAsia="仿宋" w:cs="仿宋"/>
          <w:b/>
          <w:sz w:val="32"/>
          <w:szCs w:val="32"/>
        </w:rPr>
        <w:t>项目名称：</w:t>
      </w:r>
      <w:r>
        <w:rPr>
          <w:rFonts w:hint="eastAsia" w:ascii="Times New Roman" w:hAnsi="Times New Roman" w:eastAsia="仿宋_GB2312" w:cs="仿宋_GB2312"/>
          <w:b w:val="0"/>
          <w:bCs/>
          <w:sz w:val="32"/>
          <w:szCs w:val="32"/>
          <w:lang w:eastAsia="zh-CN"/>
        </w:rPr>
        <w:t>生态型优质牧草品种引选与现代</w:t>
      </w:r>
      <w:r>
        <w:rPr>
          <w:rFonts w:hint="eastAsia" w:ascii="Times New Roman" w:hAnsi="Times New Roman" w:eastAsia="仿宋_GB2312" w:cs="仿宋_GB2312"/>
          <w:b w:val="0"/>
          <w:bCs/>
          <w:sz w:val="32"/>
          <w:szCs w:val="32"/>
        </w:rPr>
        <w:t>草地高效生产模式</w:t>
      </w:r>
      <w:r>
        <w:rPr>
          <w:rFonts w:hint="eastAsia" w:ascii="Times New Roman" w:hAnsi="Times New Roman" w:eastAsia="仿宋_GB2312" w:cs="仿宋_GB2312"/>
          <w:b w:val="0"/>
          <w:bCs/>
          <w:sz w:val="32"/>
          <w:szCs w:val="32"/>
          <w:lang w:eastAsia="zh-CN"/>
        </w:rPr>
        <w:t>创建与示范</w:t>
      </w:r>
    </w:p>
    <w:p>
      <w:pPr>
        <w:pageBreakBefore w:val="0"/>
        <w:widowControl w:val="0"/>
        <w:kinsoku/>
        <w:wordWrap/>
        <w:overflowPunct/>
        <w:topLinePunct w:val="0"/>
        <w:autoSpaceDE/>
        <w:autoSpaceDN/>
        <w:bidi w:val="0"/>
        <w:adjustRightInd/>
        <w:snapToGrid/>
        <w:spacing w:beforeLines="0" w:afterLines="0" w:line="560" w:lineRule="exact"/>
        <w:ind w:right="0" w:rightChars="0" w:firstLine="642"/>
        <w:jc w:val="both"/>
        <w:textAlignment w:val="auto"/>
        <w:rPr>
          <w:rFonts w:hint="eastAsia" w:ascii="Times New Roman" w:hAnsi="Times New Roman" w:eastAsia="仿宋_GB2312" w:cs="仿宋_GB2312"/>
          <w:sz w:val="32"/>
          <w:szCs w:val="32"/>
          <w:lang w:eastAsia="zh-CN"/>
        </w:rPr>
      </w:pPr>
      <w:r>
        <w:rPr>
          <w:rFonts w:hint="eastAsia" w:ascii="Times New Roman" w:hAnsi="Times New Roman" w:eastAsia="仿宋" w:cs="仿宋"/>
          <w:b/>
          <w:sz w:val="32"/>
          <w:szCs w:val="32"/>
        </w:rPr>
        <w:t>主要任务</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针对南部山区优质饲草供给不足</w:t>
      </w:r>
      <w:r>
        <w:rPr>
          <w:rFonts w:hint="eastAsia" w:ascii="Times New Roman" w:hAnsi="Times New Roman" w:eastAsia="仿宋_GB2312" w:cs="仿宋_GB2312"/>
          <w:sz w:val="32"/>
          <w:szCs w:val="32"/>
          <w:lang w:eastAsia="zh-CN"/>
        </w:rPr>
        <w:t>和</w:t>
      </w:r>
      <w:r>
        <w:rPr>
          <w:rFonts w:hint="eastAsia" w:ascii="Times New Roman" w:hAnsi="Times New Roman" w:eastAsia="仿宋_GB2312" w:cs="仿宋_GB2312"/>
          <w:sz w:val="32"/>
          <w:szCs w:val="32"/>
        </w:rPr>
        <w:t>草原生态恢复适宜草种缺乏、生态服务功能下降等突出问题，</w:t>
      </w:r>
      <w:r>
        <w:rPr>
          <w:rFonts w:hint="eastAsia" w:ascii="Times New Roman" w:hAnsi="Times New Roman" w:eastAsia="仿宋_GB2312" w:cs="仿宋_GB2312"/>
          <w:sz w:val="32"/>
          <w:szCs w:val="32"/>
          <w:lang w:eastAsia="zh-CN"/>
        </w:rPr>
        <w:t>重点</w:t>
      </w:r>
      <w:r>
        <w:rPr>
          <w:rFonts w:hint="eastAsia" w:ascii="Times New Roman" w:hAnsi="Times New Roman" w:eastAsia="仿宋_GB2312" w:cs="仿宋_GB2312"/>
          <w:sz w:val="32"/>
          <w:szCs w:val="32"/>
        </w:rPr>
        <w:t>开展</w:t>
      </w:r>
      <w:r>
        <w:rPr>
          <w:rFonts w:hint="eastAsia" w:ascii="Times New Roman" w:hAnsi="Times New Roman" w:eastAsia="仿宋_GB2312" w:cs="仿宋_GB2312"/>
          <w:sz w:val="32"/>
          <w:szCs w:val="32"/>
          <w:lang w:eastAsia="zh-CN"/>
        </w:rPr>
        <w:t>生态型优质牧草品种引种和适应性评价研究，筛选适宜人工草地建植和天然草场改良的多元化牧草品种；重点开展人</w:t>
      </w:r>
      <w:r>
        <w:rPr>
          <w:rFonts w:hint="eastAsia" w:ascii="Times New Roman" w:hAnsi="Times New Roman" w:eastAsia="仿宋_GB2312" w:cs="仿宋_GB2312"/>
          <w:sz w:val="32"/>
          <w:szCs w:val="32"/>
        </w:rPr>
        <w:t>工半人工草地</w:t>
      </w:r>
      <w:r>
        <w:rPr>
          <w:rFonts w:hint="eastAsia" w:ascii="Times New Roman" w:hAnsi="Times New Roman" w:eastAsia="仿宋_GB2312" w:cs="仿宋_GB2312"/>
          <w:sz w:val="32"/>
          <w:szCs w:val="32"/>
          <w:lang w:eastAsia="zh-CN"/>
        </w:rPr>
        <w:t>高效建植技术研究，突破混播种植关键技术，构建生态功能稳定、营养结构科学、良种良法配套的</w:t>
      </w:r>
      <w:r>
        <w:rPr>
          <w:rFonts w:hint="eastAsia" w:ascii="Times New Roman" w:hAnsi="Times New Roman" w:eastAsia="仿宋_GB2312" w:cs="仿宋_GB2312"/>
          <w:sz w:val="32"/>
          <w:szCs w:val="32"/>
        </w:rPr>
        <w:t>区域化现代草业高效生产</w:t>
      </w:r>
      <w:r>
        <w:rPr>
          <w:rFonts w:hint="eastAsia" w:ascii="Times New Roman" w:hAnsi="Times New Roman" w:eastAsia="仿宋_GB2312" w:cs="仿宋_GB2312"/>
          <w:sz w:val="32"/>
          <w:szCs w:val="32"/>
          <w:lang w:eastAsia="zh-CN"/>
        </w:rPr>
        <w:t>技术体系和管理模式，</w:t>
      </w:r>
      <w:r>
        <w:rPr>
          <w:rFonts w:hint="eastAsia" w:ascii="Times New Roman" w:hAnsi="Times New Roman" w:eastAsia="仿宋_GB2312" w:cs="仿宋_GB2312"/>
          <w:sz w:val="32"/>
          <w:szCs w:val="32"/>
        </w:rPr>
        <w:t>提高牧草种植的精准化、科学化水平，</w:t>
      </w:r>
      <w:r>
        <w:rPr>
          <w:rFonts w:hint="eastAsia" w:ascii="Times New Roman" w:hAnsi="Times New Roman" w:eastAsia="仿宋_GB2312" w:cs="仿宋_GB2312"/>
          <w:sz w:val="32"/>
          <w:szCs w:val="32"/>
          <w:lang w:eastAsia="zh-CN"/>
        </w:rPr>
        <w:t>示范带动种养结构优化，引领支撑“以养定种”现代草畜一体化高质量发展。</w:t>
      </w:r>
    </w:p>
    <w:p>
      <w:pPr>
        <w:pageBreakBefore w:val="0"/>
        <w:widowControl w:val="0"/>
        <w:kinsoku/>
        <w:wordWrap/>
        <w:overflowPunct/>
        <w:topLinePunct w:val="0"/>
        <w:autoSpaceDE/>
        <w:autoSpaceDN/>
        <w:bidi w:val="0"/>
        <w:adjustRightInd/>
        <w:snapToGrid/>
        <w:spacing w:beforeLines="0" w:afterLines="0" w:line="560" w:lineRule="exact"/>
        <w:ind w:right="0" w:rightChars="0" w:firstLine="642"/>
        <w:jc w:val="both"/>
        <w:textAlignment w:val="auto"/>
        <w:rPr>
          <w:rFonts w:hint="eastAsia" w:ascii="Times New Roman" w:hAnsi="Times New Roman" w:eastAsia="仿宋_GB2312" w:cs="仿宋_GB2312"/>
          <w:sz w:val="32"/>
          <w:szCs w:val="32"/>
        </w:rPr>
      </w:pPr>
      <w:r>
        <w:rPr>
          <w:rFonts w:hint="eastAsia" w:ascii="Times New Roman" w:hAnsi="Times New Roman" w:eastAsia="仿宋"/>
          <w:b/>
          <w:bCs/>
          <w:sz w:val="32"/>
          <w:szCs w:val="32"/>
        </w:rPr>
        <w:t>考核指标：</w:t>
      </w:r>
      <w:r>
        <w:rPr>
          <w:rFonts w:hint="eastAsia" w:ascii="Times New Roman" w:hAnsi="Times New Roman" w:eastAsia="仿宋_GB2312" w:cs="仿宋_GB2312"/>
          <w:sz w:val="32"/>
          <w:szCs w:val="32"/>
        </w:rPr>
        <w:t>筛选适宜</w:t>
      </w:r>
      <w:r>
        <w:rPr>
          <w:rFonts w:hint="eastAsia" w:ascii="Times New Roman" w:hAnsi="Times New Roman" w:eastAsia="仿宋_GB2312" w:cs="仿宋_GB2312"/>
          <w:sz w:val="32"/>
          <w:szCs w:val="32"/>
          <w:lang w:eastAsia="zh-CN"/>
        </w:rPr>
        <w:t>生态型现代人工草地和</w:t>
      </w:r>
      <w:r>
        <w:rPr>
          <w:rFonts w:hint="eastAsia" w:ascii="Times New Roman" w:hAnsi="Times New Roman" w:eastAsia="仿宋_GB2312" w:cs="仿宋_GB2312"/>
          <w:sz w:val="32"/>
          <w:szCs w:val="32"/>
        </w:rPr>
        <w:t>典型草原区</w:t>
      </w:r>
      <w:r>
        <w:rPr>
          <w:rFonts w:hint="eastAsia" w:ascii="Times New Roman" w:hAnsi="Times New Roman" w:eastAsia="仿宋_GB2312" w:cs="仿宋_GB2312"/>
          <w:sz w:val="32"/>
          <w:szCs w:val="32"/>
          <w:lang w:eastAsia="zh-CN"/>
        </w:rPr>
        <w:t>改良的牧草</w:t>
      </w:r>
      <w:r>
        <w:rPr>
          <w:rFonts w:hint="eastAsia" w:ascii="Times New Roman" w:hAnsi="Times New Roman" w:eastAsia="仿宋_GB2312" w:cs="仿宋_GB2312"/>
          <w:sz w:val="32"/>
          <w:szCs w:val="32"/>
        </w:rPr>
        <w:t>品种5-8个，</w:t>
      </w:r>
      <w:r>
        <w:rPr>
          <w:rFonts w:hint="eastAsia" w:ascii="Times New Roman" w:hAnsi="Times New Roman" w:eastAsia="仿宋_GB2312" w:cs="仿宋_GB2312"/>
          <w:sz w:val="32"/>
          <w:szCs w:val="32"/>
          <w:lang w:eastAsia="zh-CN"/>
        </w:rPr>
        <w:t>提出适宜推广的多元化品种结构，建立现代生态型人工半人工草地建植管理</w:t>
      </w:r>
      <w:r>
        <w:rPr>
          <w:rFonts w:hint="eastAsia" w:ascii="Times New Roman" w:hAnsi="Times New Roman" w:eastAsia="仿宋_GB2312" w:cs="仿宋_GB2312"/>
          <w:sz w:val="32"/>
          <w:szCs w:val="32"/>
          <w:lang w:val="en-US" w:eastAsia="zh-CN"/>
        </w:rPr>
        <w:t>技术</w:t>
      </w:r>
      <w:r>
        <w:rPr>
          <w:rFonts w:hint="eastAsia" w:ascii="Times New Roman" w:hAnsi="Times New Roman" w:eastAsia="仿宋_GB2312" w:cs="仿宋_GB2312"/>
          <w:sz w:val="32"/>
          <w:szCs w:val="32"/>
          <w:lang w:eastAsia="zh-CN"/>
        </w:rPr>
        <w:t>规程，在南部山区建立现代</w:t>
      </w:r>
      <w:r>
        <w:rPr>
          <w:rFonts w:hint="eastAsia" w:ascii="Times New Roman" w:hAnsi="Times New Roman" w:eastAsia="仿宋_GB2312" w:cs="仿宋_GB2312"/>
          <w:sz w:val="32"/>
          <w:szCs w:val="32"/>
        </w:rPr>
        <w:t>混</w:t>
      </w:r>
      <w:r>
        <w:rPr>
          <w:rFonts w:hint="eastAsia" w:ascii="Times New Roman" w:hAnsi="Times New Roman" w:eastAsia="仿宋_GB2312" w:cs="仿宋_GB2312"/>
          <w:sz w:val="32"/>
          <w:szCs w:val="32"/>
          <w:lang w:eastAsia="zh-CN"/>
        </w:rPr>
        <w:t>人工草地科技示范基地</w:t>
      </w:r>
      <w:r>
        <w:rPr>
          <w:rFonts w:hint="eastAsia" w:ascii="Times New Roman" w:hAnsi="Times New Roman" w:eastAsia="仿宋_GB2312" w:cs="仿宋_GB2312"/>
          <w:sz w:val="32"/>
          <w:szCs w:val="32"/>
          <w:lang w:val="en-US" w:eastAsia="zh-CN"/>
        </w:rPr>
        <w:t>500亩</w:t>
      </w:r>
      <w:r>
        <w:rPr>
          <w:rFonts w:hint="eastAsia" w:ascii="Times New Roman" w:hAnsi="Times New Roman" w:eastAsia="仿宋_GB2312" w:cs="仿宋_GB2312"/>
          <w:sz w:val="32"/>
          <w:szCs w:val="32"/>
          <w:lang w:eastAsia="zh-CN"/>
        </w:rPr>
        <w:t>和典型天然草原改良</w:t>
      </w:r>
      <w:r>
        <w:rPr>
          <w:rFonts w:hint="eastAsia" w:ascii="Times New Roman" w:hAnsi="Times New Roman" w:eastAsia="仿宋_GB2312" w:cs="仿宋_GB2312"/>
          <w:sz w:val="32"/>
          <w:szCs w:val="32"/>
        </w:rPr>
        <w:t>科技示范基地1000亩，创建区域化</w:t>
      </w:r>
      <w:r>
        <w:rPr>
          <w:rFonts w:hint="eastAsia" w:ascii="Times New Roman" w:hAnsi="Times New Roman" w:eastAsia="仿宋_GB2312" w:cs="仿宋_GB2312"/>
          <w:sz w:val="32"/>
          <w:szCs w:val="32"/>
          <w:lang w:eastAsia="zh-CN"/>
        </w:rPr>
        <w:t>现代</w:t>
      </w:r>
      <w:r>
        <w:rPr>
          <w:rFonts w:hint="eastAsia" w:ascii="Times New Roman" w:hAnsi="Times New Roman" w:eastAsia="仿宋_GB2312" w:cs="仿宋_GB2312"/>
          <w:sz w:val="32"/>
          <w:szCs w:val="32"/>
        </w:rPr>
        <w:t>人工半人工草地高效生产模式3-5种</w:t>
      </w:r>
      <w:r>
        <w:rPr>
          <w:rFonts w:hint="eastAsia" w:ascii="Times New Roman" w:hAnsi="Times New Roman" w:eastAsia="仿宋_GB2312" w:cs="仿宋_GB2312"/>
          <w:sz w:val="32"/>
          <w:szCs w:val="32"/>
          <w:lang w:eastAsia="zh-CN"/>
        </w:rPr>
        <w:t>，技术成果在南部山区多点示范推广，培养本土化技术人才</w:t>
      </w:r>
      <w:r>
        <w:rPr>
          <w:rFonts w:hint="eastAsia" w:ascii="Times New Roman" w:hAnsi="Times New Roman" w:eastAsia="仿宋_GB2312" w:cs="仿宋_GB2312"/>
          <w:sz w:val="32"/>
          <w:szCs w:val="32"/>
          <w:lang w:val="en-US" w:eastAsia="zh-CN"/>
        </w:rPr>
        <w:t>10名。</w:t>
      </w:r>
    </w:p>
    <w:p>
      <w:pPr>
        <w:ind w:left="960" w:hanging="960" w:hangingChars="300"/>
        <w:jc w:val="both"/>
        <w:rPr>
          <w:rFonts w:hint="eastAsia" w:ascii="仿宋" w:hAnsi="仿宋" w:eastAsia="仿宋"/>
          <w:sz w:val="32"/>
          <w:szCs w:val="32"/>
          <w:lang w:eastAsia="zh-CN"/>
        </w:rPr>
      </w:pPr>
    </w:p>
    <w:p>
      <w:pPr>
        <w:ind w:left="960" w:hanging="960" w:hangingChars="300"/>
        <w:jc w:val="both"/>
        <w:rPr>
          <w:rFonts w:hint="eastAsia" w:ascii="仿宋" w:hAnsi="仿宋" w:eastAsia="仿宋"/>
          <w:sz w:val="32"/>
          <w:szCs w:val="32"/>
        </w:rPr>
      </w:pPr>
    </w:p>
    <w:p>
      <w:pPr>
        <w:pStyle w:val="2"/>
        <w:jc w:val="both"/>
        <w:rPr>
          <w:rFonts w:hint="eastAsia" w:ascii="仿宋_GB2312" w:eastAsia="仿宋_GB2312"/>
          <w:sz w:val="32"/>
          <w:szCs w:val="32"/>
        </w:rPr>
      </w:pPr>
    </w:p>
    <w:p>
      <w:pPr>
        <w:jc w:val="both"/>
      </w:pPr>
    </w:p>
    <w:sectPr>
      <w:headerReference r:id="rId3" w:type="default"/>
      <w:footerReference r:id="rId4" w:type="default"/>
      <w:type w:val="continuous"/>
      <w:pgSz w:w="11906" w:h="16838"/>
      <w:pgMar w:top="2098" w:right="1474" w:bottom="192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- 1 -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9B0661"/>
    <w:rsid w:val="09F055B3"/>
    <w:rsid w:val="1CAD13F2"/>
    <w:rsid w:val="1CAF0AF5"/>
    <w:rsid w:val="2A9B0661"/>
    <w:rsid w:val="36F72088"/>
    <w:rsid w:val="3A7D43E6"/>
    <w:rsid w:val="43DD7A52"/>
    <w:rsid w:val="45290E0E"/>
    <w:rsid w:val="457639E8"/>
    <w:rsid w:val="49253EE3"/>
    <w:rsid w:val="526B3681"/>
    <w:rsid w:val="59B51C51"/>
    <w:rsid w:val="5BC94C75"/>
    <w:rsid w:val="62830BD9"/>
    <w:rsid w:val="697B16F0"/>
    <w:rsid w:val="6CB56076"/>
    <w:rsid w:val="769743EE"/>
    <w:rsid w:val="76A25BE8"/>
    <w:rsid w:val="7D2B50B3"/>
    <w:rsid w:val="7E1537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2020-02-11T02:32:00Z</dcterms:created>
  <dc:creator>徐小涛</dc:creator>
  <cp:lastModifiedBy>Administrator</cp:lastModifiedBy>
  <cp:lastPrinted>2020-02-12T06:18:00Z</cp:lastPrinted>
  <dcterms:modified xsi:type="dcterms:W3CDTF">2020-02-14T11:38:55Z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